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92710" w14:textId="7E5CEED3" w:rsidR="00C36AD0" w:rsidRDefault="00C36AD0" w:rsidP="00C36AD0">
      <w:pPr>
        <w:spacing w:before="81"/>
        <w:ind w:left="1238" w:right="1037" w:firstLine="1149"/>
        <w:rPr>
          <w:b/>
          <w:sz w:val="20"/>
        </w:rPr>
      </w:pPr>
      <w:r>
        <w:rPr>
          <w:b/>
          <w:sz w:val="20"/>
          <w:u w:val="thick"/>
        </w:rPr>
        <w:t>LIQUIDACION FINAL DE LA COSECHA DE CAFÉ 20</w:t>
      </w:r>
      <w:r w:rsidR="0001425C">
        <w:rPr>
          <w:b/>
          <w:sz w:val="20"/>
          <w:u w:val="thick"/>
        </w:rPr>
        <w:t>XX</w:t>
      </w:r>
      <w:r>
        <w:rPr>
          <w:b/>
          <w:sz w:val="20"/>
          <w:u w:val="thick"/>
        </w:rPr>
        <w:t>-20</w:t>
      </w:r>
      <w:r w:rsidR="0001425C">
        <w:rPr>
          <w:b/>
          <w:sz w:val="20"/>
          <w:u w:val="thick"/>
        </w:rPr>
        <w:t>XX</w:t>
      </w:r>
      <w:r w:rsidR="002E78D9">
        <w:rPr>
          <w:b/>
          <w:sz w:val="20"/>
          <w:u w:val="thick"/>
        </w:rPr>
        <w:t xml:space="preserve"> </w:t>
      </w:r>
      <w:r>
        <w:rPr>
          <w:b/>
          <w:sz w:val="20"/>
        </w:rPr>
        <w:t>(INSTRUCTIVO PARA LA PRESENTACION DE CUENTAS DEL ARCHIVO DE EXCEL)</w:t>
      </w:r>
    </w:p>
    <w:p w14:paraId="7B2C870C" w14:textId="77777777" w:rsidR="00C36AD0" w:rsidRDefault="00C36AD0" w:rsidP="00C36AD0">
      <w:pPr>
        <w:pStyle w:val="Textoindependiente"/>
        <w:spacing w:before="10"/>
        <w:rPr>
          <w:b/>
          <w:sz w:val="19"/>
        </w:rPr>
      </w:pPr>
    </w:p>
    <w:p w14:paraId="7645C979" w14:textId="77777777" w:rsidR="00C36AD0" w:rsidRDefault="00C36AD0" w:rsidP="00C36AD0">
      <w:pPr>
        <w:pStyle w:val="Prrafodelista"/>
        <w:numPr>
          <w:ilvl w:val="0"/>
          <w:numId w:val="1"/>
        </w:numPr>
        <w:tabs>
          <w:tab w:val="left" w:pos="720"/>
          <w:tab w:val="left" w:pos="2280"/>
          <w:tab w:val="left" w:pos="2801"/>
          <w:tab w:val="left" w:pos="3588"/>
          <w:tab w:val="left" w:pos="5507"/>
          <w:tab w:val="left" w:pos="6979"/>
          <w:tab w:val="left" w:pos="7500"/>
          <w:tab w:val="left" w:pos="8541"/>
          <w:tab w:val="left" w:pos="8939"/>
        </w:tabs>
        <w:spacing w:before="1"/>
        <w:ind w:right="378" w:firstLine="0"/>
        <w:jc w:val="left"/>
        <w:rPr>
          <w:b/>
          <w:sz w:val="20"/>
        </w:rPr>
      </w:pPr>
      <w:r>
        <w:rPr>
          <w:b/>
          <w:sz w:val="20"/>
        </w:rPr>
        <w:t>LIQUIDACION</w:t>
      </w:r>
      <w:r>
        <w:rPr>
          <w:b/>
          <w:sz w:val="20"/>
        </w:rPr>
        <w:tab/>
        <w:t>DE</w:t>
      </w:r>
      <w:r>
        <w:rPr>
          <w:b/>
          <w:sz w:val="20"/>
        </w:rPr>
        <w:tab/>
        <w:t>CAFÉ</w:t>
      </w:r>
      <w:r>
        <w:rPr>
          <w:b/>
          <w:sz w:val="20"/>
        </w:rPr>
        <w:tab/>
        <w:t>CONVENCIONAL,</w:t>
      </w:r>
      <w:r>
        <w:rPr>
          <w:b/>
          <w:sz w:val="20"/>
        </w:rPr>
        <w:tab/>
        <w:t>NATURALES</w:t>
      </w:r>
      <w:r>
        <w:rPr>
          <w:b/>
          <w:sz w:val="20"/>
        </w:rPr>
        <w:tab/>
        <w:t>DE</w:t>
      </w:r>
      <w:r>
        <w:rPr>
          <w:b/>
          <w:sz w:val="20"/>
        </w:rPr>
        <w:tab/>
        <w:t>JUNTAS</w:t>
      </w:r>
      <w:r>
        <w:rPr>
          <w:b/>
          <w:sz w:val="20"/>
        </w:rPr>
        <w:tab/>
        <w:t>O</w:t>
      </w:r>
      <w:r>
        <w:rPr>
          <w:b/>
          <w:sz w:val="20"/>
        </w:rPr>
        <w:tab/>
      </w:r>
      <w:r>
        <w:rPr>
          <w:b/>
          <w:w w:val="95"/>
          <w:sz w:val="20"/>
        </w:rPr>
        <w:t xml:space="preserve">BELLOTAS, </w:t>
      </w:r>
      <w:r>
        <w:rPr>
          <w:b/>
          <w:sz w:val="20"/>
        </w:rPr>
        <w:t xml:space="preserve">DIFERENCIADOS, ORGANICO, VERANEROS Y TAZA DE </w:t>
      </w:r>
      <w:r>
        <w:rPr>
          <w:b/>
          <w:spacing w:val="2"/>
          <w:sz w:val="20"/>
        </w:rPr>
        <w:t>LA</w:t>
      </w:r>
      <w:r>
        <w:rPr>
          <w:b/>
          <w:spacing w:val="-18"/>
          <w:sz w:val="20"/>
        </w:rPr>
        <w:t xml:space="preserve"> </w:t>
      </w:r>
      <w:r>
        <w:rPr>
          <w:b/>
          <w:sz w:val="20"/>
        </w:rPr>
        <w:t>EXCELENCIA.</w:t>
      </w:r>
    </w:p>
    <w:p w14:paraId="6E4F195F" w14:textId="77777777" w:rsidR="00C36AD0" w:rsidRDefault="00C36AD0" w:rsidP="00C36AD0">
      <w:pPr>
        <w:pStyle w:val="Textoindependiente"/>
        <w:spacing w:before="1"/>
        <w:rPr>
          <w:b/>
        </w:rPr>
      </w:pPr>
    </w:p>
    <w:p w14:paraId="6B8D396F" w14:textId="77777777" w:rsidR="00C36AD0" w:rsidRDefault="00C36AD0" w:rsidP="00C36AD0">
      <w:pPr>
        <w:pStyle w:val="Prrafodelista"/>
        <w:numPr>
          <w:ilvl w:val="1"/>
          <w:numId w:val="1"/>
        </w:numPr>
        <w:tabs>
          <w:tab w:val="left" w:pos="792"/>
        </w:tabs>
        <w:ind w:right="373"/>
        <w:jc w:val="both"/>
        <w:rPr>
          <w:sz w:val="20"/>
        </w:rPr>
      </w:pPr>
      <w:r>
        <w:rPr>
          <w:sz w:val="20"/>
        </w:rPr>
        <w:t xml:space="preserve">En las líneas </w:t>
      </w:r>
      <w:r>
        <w:rPr>
          <w:b/>
          <w:sz w:val="20"/>
        </w:rPr>
        <w:t xml:space="preserve">a), b), c), d) y e), </w:t>
      </w:r>
      <w:r>
        <w:rPr>
          <w:sz w:val="20"/>
        </w:rPr>
        <w:t>se anotarán las cantidades en unidades de 400 litros (Fanegas) de café propio o comprado recibido por cada Firma Beneficiadora, según las siguientes clases: verde, maduro y bellota,</w:t>
      </w:r>
      <w:r>
        <w:rPr>
          <w:spacing w:val="-3"/>
          <w:sz w:val="20"/>
        </w:rPr>
        <w:t xml:space="preserve"> </w:t>
      </w:r>
      <w:r>
        <w:rPr>
          <w:sz w:val="20"/>
        </w:rPr>
        <w:t>cifras</w:t>
      </w:r>
      <w:r>
        <w:rPr>
          <w:spacing w:val="-2"/>
          <w:sz w:val="20"/>
        </w:rPr>
        <w:t xml:space="preserve"> </w:t>
      </w:r>
      <w:r>
        <w:rPr>
          <w:sz w:val="20"/>
        </w:rPr>
        <w:t>que</w:t>
      </w:r>
      <w:r>
        <w:rPr>
          <w:spacing w:val="-3"/>
          <w:sz w:val="20"/>
        </w:rPr>
        <w:t xml:space="preserve"> </w:t>
      </w:r>
      <w:r>
        <w:rPr>
          <w:sz w:val="20"/>
        </w:rPr>
        <w:t>a</w:t>
      </w:r>
      <w:r>
        <w:rPr>
          <w:spacing w:val="-3"/>
          <w:sz w:val="20"/>
        </w:rPr>
        <w:t xml:space="preserve"> </w:t>
      </w:r>
      <w:r>
        <w:rPr>
          <w:sz w:val="20"/>
        </w:rPr>
        <w:t>su</w:t>
      </w:r>
      <w:r>
        <w:rPr>
          <w:spacing w:val="-3"/>
          <w:sz w:val="20"/>
        </w:rPr>
        <w:t xml:space="preserve"> </w:t>
      </w:r>
      <w:r>
        <w:rPr>
          <w:sz w:val="20"/>
        </w:rPr>
        <w:t>vez</w:t>
      </w:r>
      <w:r>
        <w:rPr>
          <w:spacing w:val="-3"/>
          <w:sz w:val="20"/>
        </w:rPr>
        <w:t xml:space="preserve"> </w:t>
      </w:r>
      <w:r>
        <w:rPr>
          <w:sz w:val="20"/>
        </w:rPr>
        <w:t>deben coincidir</w:t>
      </w:r>
      <w:r>
        <w:rPr>
          <w:spacing w:val="-2"/>
          <w:sz w:val="20"/>
        </w:rPr>
        <w:t xml:space="preserve"> </w:t>
      </w:r>
      <w:r>
        <w:rPr>
          <w:sz w:val="20"/>
        </w:rPr>
        <w:t>con</w:t>
      </w:r>
      <w:r>
        <w:rPr>
          <w:spacing w:val="-1"/>
          <w:sz w:val="20"/>
        </w:rPr>
        <w:t xml:space="preserve"> </w:t>
      </w:r>
      <w:r>
        <w:rPr>
          <w:sz w:val="20"/>
        </w:rPr>
        <w:t>lo</w:t>
      </w:r>
      <w:r>
        <w:rPr>
          <w:spacing w:val="-3"/>
          <w:sz w:val="20"/>
        </w:rPr>
        <w:t xml:space="preserve"> </w:t>
      </w:r>
      <w:r>
        <w:rPr>
          <w:sz w:val="20"/>
        </w:rPr>
        <w:t>reportado</w:t>
      </w:r>
      <w:r>
        <w:rPr>
          <w:spacing w:val="-3"/>
          <w:sz w:val="20"/>
        </w:rPr>
        <w:t xml:space="preserve"> </w:t>
      </w:r>
      <w:r>
        <w:rPr>
          <w:sz w:val="20"/>
        </w:rPr>
        <w:t>al</w:t>
      </w:r>
      <w:r>
        <w:rPr>
          <w:spacing w:val="-3"/>
          <w:sz w:val="20"/>
        </w:rPr>
        <w:t xml:space="preserve"> </w:t>
      </w:r>
      <w:r>
        <w:rPr>
          <w:sz w:val="20"/>
        </w:rPr>
        <w:t>ICAFE</w:t>
      </w:r>
      <w:r>
        <w:rPr>
          <w:spacing w:val="-3"/>
          <w:sz w:val="20"/>
        </w:rPr>
        <w:t xml:space="preserve"> </w:t>
      </w:r>
      <w:r>
        <w:rPr>
          <w:sz w:val="20"/>
        </w:rPr>
        <w:t>en</w:t>
      </w:r>
      <w:r>
        <w:rPr>
          <w:spacing w:val="-1"/>
          <w:sz w:val="20"/>
        </w:rPr>
        <w:t xml:space="preserve"> </w:t>
      </w:r>
      <w:r>
        <w:rPr>
          <w:sz w:val="20"/>
        </w:rPr>
        <w:t>los</w:t>
      </w:r>
      <w:r>
        <w:rPr>
          <w:spacing w:val="-2"/>
          <w:sz w:val="20"/>
        </w:rPr>
        <w:t xml:space="preserve"> </w:t>
      </w:r>
      <w:r>
        <w:rPr>
          <w:sz w:val="20"/>
        </w:rPr>
        <w:t>informes</w:t>
      </w:r>
      <w:r>
        <w:rPr>
          <w:spacing w:val="-2"/>
          <w:sz w:val="20"/>
        </w:rPr>
        <w:t xml:space="preserve"> </w:t>
      </w:r>
      <w:r>
        <w:rPr>
          <w:sz w:val="20"/>
        </w:rPr>
        <w:t>quincenales y</w:t>
      </w:r>
      <w:r>
        <w:rPr>
          <w:spacing w:val="-5"/>
          <w:sz w:val="20"/>
        </w:rPr>
        <w:t xml:space="preserve"> </w:t>
      </w:r>
      <w:r>
        <w:rPr>
          <w:sz w:val="20"/>
        </w:rPr>
        <w:t>en</w:t>
      </w:r>
      <w:r>
        <w:rPr>
          <w:spacing w:val="-1"/>
          <w:sz w:val="20"/>
        </w:rPr>
        <w:t xml:space="preserve"> </w:t>
      </w:r>
      <w:r>
        <w:rPr>
          <w:sz w:val="20"/>
        </w:rPr>
        <w:t>la Nómina de</w:t>
      </w:r>
      <w:r>
        <w:rPr>
          <w:spacing w:val="-1"/>
          <w:sz w:val="20"/>
        </w:rPr>
        <w:t xml:space="preserve"> </w:t>
      </w:r>
      <w:r>
        <w:rPr>
          <w:sz w:val="20"/>
        </w:rPr>
        <w:t>Productores.</w:t>
      </w:r>
    </w:p>
    <w:p w14:paraId="23E15522" w14:textId="77777777" w:rsidR="00C36AD0" w:rsidRDefault="00C36AD0" w:rsidP="00C36AD0">
      <w:pPr>
        <w:pStyle w:val="Textoindependiente"/>
        <w:spacing w:before="11"/>
        <w:rPr>
          <w:sz w:val="19"/>
        </w:rPr>
      </w:pPr>
    </w:p>
    <w:p w14:paraId="168BABEE" w14:textId="77777777" w:rsidR="00C36AD0" w:rsidRDefault="00C36AD0" w:rsidP="00C36AD0">
      <w:pPr>
        <w:pStyle w:val="Prrafodelista"/>
        <w:numPr>
          <w:ilvl w:val="1"/>
          <w:numId w:val="1"/>
        </w:numPr>
        <w:tabs>
          <w:tab w:val="left" w:pos="792"/>
        </w:tabs>
        <w:ind w:right="373"/>
        <w:jc w:val="both"/>
        <w:rPr>
          <w:b/>
          <w:sz w:val="20"/>
        </w:rPr>
      </w:pPr>
      <w:r>
        <w:rPr>
          <w:sz w:val="20"/>
        </w:rPr>
        <w:t xml:space="preserve">La línea </w:t>
      </w:r>
      <w:r>
        <w:rPr>
          <w:b/>
          <w:sz w:val="20"/>
        </w:rPr>
        <w:t xml:space="preserve">f) "Rendimiento en kilogramos de café oro por 400 litros (fanega)" </w:t>
      </w:r>
      <w:r>
        <w:rPr>
          <w:sz w:val="20"/>
        </w:rPr>
        <w:t xml:space="preserve">es el resultado de dividir el total de unidades de 46 kilogramos de la línea </w:t>
      </w:r>
      <w:r>
        <w:rPr>
          <w:b/>
          <w:sz w:val="20"/>
        </w:rPr>
        <w:t xml:space="preserve">j) </w:t>
      </w:r>
      <w:r>
        <w:rPr>
          <w:sz w:val="20"/>
        </w:rPr>
        <w:t>entre el total de la línea</w:t>
      </w:r>
      <w:r>
        <w:rPr>
          <w:spacing w:val="-5"/>
          <w:sz w:val="20"/>
        </w:rPr>
        <w:t xml:space="preserve"> </w:t>
      </w:r>
      <w:r>
        <w:rPr>
          <w:b/>
          <w:sz w:val="20"/>
        </w:rPr>
        <w:t>c).</w:t>
      </w:r>
    </w:p>
    <w:p w14:paraId="074F943E" w14:textId="77777777" w:rsidR="00C36AD0" w:rsidRDefault="00C36AD0" w:rsidP="00C36AD0">
      <w:pPr>
        <w:pStyle w:val="Textoindependiente"/>
        <w:spacing w:before="10"/>
        <w:rPr>
          <w:b/>
          <w:sz w:val="19"/>
        </w:rPr>
      </w:pPr>
    </w:p>
    <w:p w14:paraId="12F6CCA4" w14:textId="77777777" w:rsidR="00C36AD0" w:rsidRDefault="00C36AD0" w:rsidP="00C36AD0">
      <w:pPr>
        <w:pStyle w:val="Prrafodelista"/>
        <w:numPr>
          <w:ilvl w:val="1"/>
          <w:numId w:val="1"/>
        </w:numPr>
        <w:tabs>
          <w:tab w:val="left" w:pos="792"/>
        </w:tabs>
        <w:ind w:right="371"/>
        <w:jc w:val="both"/>
        <w:rPr>
          <w:sz w:val="20"/>
        </w:rPr>
      </w:pPr>
      <w:r>
        <w:rPr>
          <w:sz w:val="20"/>
        </w:rPr>
        <w:t xml:space="preserve">En la línea </w:t>
      </w:r>
      <w:r>
        <w:rPr>
          <w:b/>
          <w:sz w:val="20"/>
        </w:rPr>
        <w:t xml:space="preserve">g) </w:t>
      </w:r>
      <w:r>
        <w:rPr>
          <w:sz w:val="20"/>
        </w:rPr>
        <w:t>se anota la cantidad de unidades de 46 kilogramos vendida para exportación, el precio promedio por cada unidad en US dólares y en colones, además el valor total en colones. En esta casilla se</w:t>
      </w:r>
      <w:r>
        <w:rPr>
          <w:spacing w:val="-3"/>
          <w:sz w:val="20"/>
        </w:rPr>
        <w:t xml:space="preserve"> </w:t>
      </w:r>
      <w:r>
        <w:rPr>
          <w:sz w:val="20"/>
        </w:rPr>
        <w:t>debe</w:t>
      </w:r>
      <w:r>
        <w:rPr>
          <w:spacing w:val="-3"/>
          <w:sz w:val="20"/>
        </w:rPr>
        <w:t xml:space="preserve"> </w:t>
      </w:r>
      <w:r>
        <w:rPr>
          <w:sz w:val="20"/>
        </w:rPr>
        <w:t>anotar</w:t>
      </w:r>
      <w:r>
        <w:rPr>
          <w:spacing w:val="-3"/>
          <w:sz w:val="20"/>
        </w:rPr>
        <w:t xml:space="preserve"> </w:t>
      </w:r>
      <w:r>
        <w:rPr>
          <w:sz w:val="20"/>
        </w:rPr>
        <w:t>la</w:t>
      </w:r>
      <w:r>
        <w:rPr>
          <w:spacing w:val="-3"/>
          <w:sz w:val="20"/>
        </w:rPr>
        <w:t xml:space="preserve"> </w:t>
      </w:r>
      <w:r>
        <w:rPr>
          <w:sz w:val="20"/>
        </w:rPr>
        <w:t>totalidad</w:t>
      </w:r>
      <w:r>
        <w:rPr>
          <w:spacing w:val="-1"/>
          <w:sz w:val="20"/>
        </w:rPr>
        <w:t xml:space="preserve"> </w:t>
      </w:r>
      <w:r>
        <w:rPr>
          <w:sz w:val="20"/>
        </w:rPr>
        <w:t>del</w:t>
      </w:r>
      <w:r>
        <w:rPr>
          <w:spacing w:val="-3"/>
          <w:sz w:val="20"/>
        </w:rPr>
        <w:t xml:space="preserve"> </w:t>
      </w:r>
      <w:r>
        <w:rPr>
          <w:sz w:val="20"/>
        </w:rPr>
        <w:t>café</w:t>
      </w:r>
      <w:r>
        <w:rPr>
          <w:spacing w:val="-3"/>
          <w:sz w:val="20"/>
        </w:rPr>
        <w:t xml:space="preserve"> </w:t>
      </w:r>
      <w:r>
        <w:rPr>
          <w:sz w:val="20"/>
        </w:rPr>
        <w:t>incluido</w:t>
      </w:r>
      <w:r>
        <w:rPr>
          <w:spacing w:val="-3"/>
          <w:sz w:val="20"/>
        </w:rPr>
        <w:t xml:space="preserve"> </w:t>
      </w:r>
      <w:r>
        <w:rPr>
          <w:sz w:val="20"/>
        </w:rPr>
        <w:t>en</w:t>
      </w:r>
      <w:r>
        <w:rPr>
          <w:spacing w:val="-3"/>
          <w:sz w:val="20"/>
        </w:rPr>
        <w:t xml:space="preserve"> </w:t>
      </w:r>
      <w:r>
        <w:rPr>
          <w:sz w:val="20"/>
        </w:rPr>
        <w:t>contratos</w:t>
      </w:r>
      <w:r>
        <w:rPr>
          <w:spacing w:val="-2"/>
          <w:sz w:val="20"/>
        </w:rPr>
        <w:t xml:space="preserve"> </w:t>
      </w:r>
      <w:r>
        <w:rPr>
          <w:sz w:val="20"/>
        </w:rPr>
        <w:t>de</w:t>
      </w:r>
      <w:r>
        <w:rPr>
          <w:spacing w:val="-2"/>
          <w:sz w:val="20"/>
        </w:rPr>
        <w:t xml:space="preserve"> </w:t>
      </w:r>
      <w:proofErr w:type="gramStart"/>
      <w:r>
        <w:rPr>
          <w:sz w:val="20"/>
        </w:rPr>
        <w:t>compra-venta</w:t>
      </w:r>
      <w:proofErr w:type="gramEnd"/>
      <w:r>
        <w:rPr>
          <w:spacing w:val="-3"/>
          <w:sz w:val="20"/>
        </w:rPr>
        <w:t xml:space="preserve"> </w:t>
      </w:r>
      <w:r>
        <w:rPr>
          <w:sz w:val="20"/>
        </w:rPr>
        <w:t>de</w:t>
      </w:r>
      <w:r>
        <w:rPr>
          <w:spacing w:val="-3"/>
          <w:sz w:val="20"/>
        </w:rPr>
        <w:t xml:space="preserve"> </w:t>
      </w:r>
      <w:r>
        <w:rPr>
          <w:sz w:val="20"/>
        </w:rPr>
        <w:t>café,</w:t>
      </w:r>
      <w:r>
        <w:rPr>
          <w:spacing w:val="-3"/>
          <w:sz w:val="20"/>
        </w:rPr>
        <w:t xml:space="preserve"> </w:t>
      </w:r>
      <w:r>
        <w:rPr>
          <w:sz w:val="20"/>
        </w:rPr>
        <w:t>inscritos</w:t>
      </w:r>
      <w:r>
        <w:rPr>
          <w:spacing w:val="-2"/>
          <w:sz w:val="20"/>
        </w:rPr>
        <w:t xml:space="preserve"> </w:t>
      </w:r>
      <w:r>
        <w:rPr>
          <w:sz w:val="20"/>
        </w:rPr>
        <w:t>en</w:t>
      </w:r>
      <w:r>
        <w:rPr>
          <w:spacing w:val="-3"/>
          <w:sz w:val="20"/>
        </w:rPr>
        <w:t xml:space="preserve"> </w:t>
      </w:r>
      <w:r>
        <w:rPr>
          <w:sz w:val="20"/>
        </w:rPr>
        <w:t>el</w:t>
      </w:r>
      <w:r>
        <w:rPr>
          <w:spacing w:val="-3"/>
          <w:sz w:val="20"/>
        </w:rPr>
        <w:t xml:space="preserve"> </w:t>
      </w:r>
      <w:r>
        <w:rPr>
          <w:sz w:val="20"/>
        </w:rPr>
        <w:t>ICAFE, en</w:t>
      </w:r>
      <w:r>
        <w:rPr>
          <w:spacing w:val="-16"/>
          <w:sz w:val="20"/>
        </w:rPr>
        <w:t xml:space="preserve"> </w:t>
      </w:r>
      <w:r>
        <w:rPr>
          <w:sz w:val="20"/>
        </w:rPr>
        <w:t>todos</w:t>
      </w:r>
      <w:r>
        <w:rPr>
          <w:spacing w:val="-11"/>
          <w:sz w:val="20"/>
        </w:rPr>
        <w:t xml:space="preserve"> </w:t>
      </w:r>
      <w:r>
        <w:rPr>
          <w:sz w:val="20"/>
        </w:rPr>
        <w:t>los</w:t>
      </w:r>
      <w:r>
        <w:rPr>
          <w:spacing w:val="-13"/>
          <w:sz w:val="20"/>
        </w:rPr>
        <w:t xml:space="preserve"> </w:t>
      </w:r>
      <w:r>
        <w:rPr>
          <w:sz w:val="20"/>
        </w:rPr>
        <w:t>casos</w:t>
      </w:r>
      <w:r>
        <w:rPr>
          <w:spacing w:val="-14"/>
          <w:sz w:val="20"/>
        </w:rPr>
        <w:t xml:space="preserve"> </w:t>
      </w:r>
      <w:r>
        <w:rPr>
          <w:sz w:val="20"/>
        </w:rPr>
        <w:t>se</w:t>
      </w:r>
      <w:r>
        <w:rPr>
          <w:spacing w:val="-12"/>
          <w:sz w:val="20"/>
        </w:rPr>
        <w:t xml:space="preserve"> </w:t>
      </w:r>
      <w:r>
        <w:rPr>
          <w:sz w:val="20"/>
        </w:rPr>
        <w:t>usará</w:t>
      </w:r>
      <w:r>
        <w:rPr>
          <w:spacing w:val="-11"/>
          <w:sz w:val="20"/>
        </w:rPr>
        <w:t xml:space="preserve"> </w:t>
      </w:r>
      <w:r>
        <w:rPr>
          <w:sz w:val="20"/>
        </w:rPr>
        <w:t>el</w:t>
      </w:r>
      <w:r>
        <w:rPr>
          <w:spacing w:val="-11"/>
          <w:sz w:val="20"/>
        </w:rPr>
        <w:t xml:space="preserve"> </w:t>
      </w:r>
      <w:r>
        <w:rPr>
          <w:b/>
          <w:sz w:val="20"/>
        </w:rPr>
        <w:t>TIPO</w:t>
      </w:r>
      <w:r>
        <w:rPr>
          <w:b/>
          <w:spacing w:val="-13"/>
          <w:sz w:val="20"/>
        </w:rPr>
        <w:t xml:space="preserve"> </w:t>
      </w:r>
      <w:r>
        <w:rPr>
          <w:b/>
          <w:sz w:val="20"/>
        </w:rPr>
        <w:t>DE</w:t>
      </w:r>
      <w:r>
        <w:rPr>
          <w:b/>
          <w:spacing w:val="-12"/>
          <w:sz w:val="20"/>
        </w:rPr>
        <w:t xml:space="preserve"> </w:t>
      </w:r>
      <w:r>
        <w:rPr>
          <w:b/>
          <w:sz w:val="20"/>
        </w:rPr>
        <w:t>CAMBIO</w:t>
      </w:r>
      <w:r>
        <w:rPr>
          <w:b/>
          <w:spacing w:val="-12"/>
          <w:sz w:val="20"/>
        </w:rPr>
        <w:t xml:space="preserve"> </w:t>
      </w:r>
      <w:r>
        <w:rPr>
          <w:sz w:val="20"/>
        </w:rPr>
        <w:t>al</w:t>
      </w:r>
      <w:r>
        <w:rPr>
          <w:spacing w:val="-13"/>
          <w:sz w:val="20"/>
        </w:rPr>
        <w:t xml:space="preserve"> </w:t>
      </w:r>
      <w:r>
        <w:rPr>
          <w:sz w:val="20"/>
        </w:rPr>
        <w:t>que</w:t>
      </w:r>
      <w:r>
        <w:rPr>
          <w:spacing w:val="-14"/>
          <w:sz w:val="20"/>
        </w:rPr>
        <w:t xml:space="preserve"> </w:t>
      </w:r>
      <w:r>
        <w:rPr>
          <w:sz w:val="20"/>
        </w:rPr>
        <w:t>fueron</w:t>
      </w:r>
      <w:r>
        <w:rPr>
          <w:spacing w:val="-12"/>
          <w:sz w:val="20"/>
        </w:rPr>
        <w:t xml:space="preserve"> </w:t>
      </w:r>
      <w:r>
        <w:rPr>
          <w:sz w:val="20"/>
        </w:rPr>
        <w:t>negociadas</w:t>
      </w:r>
      <w:r>
        <w:rPr>
          <w:spacing w:val="-11"/>
          <w:sz w:val="20"/>
        </w:rPr>
        <w:t xml:space="preserve"> </w:t>
      </w:r>
      <w:r>
        <w:rPr>
          <w:sz w:val="20"/>
        </w:rPr>
        <w:t>las</w:t>
      </w:r>
      <w:r>
        <w:rPr>
          <w:spacing w:val="-13"/>
          <w:sz w:val="20"/>
        </w:rPr>
        <w:t xml:space="preserve"> </w:t>
      </w:r>
      <w:r>
        <w:rPr>
          <w:sz w:val="20"/>
        </w:rPr>
        <w:t>divisas</w:t>
      </w:r>
      <w:r>
        <w:rPr>
          <w:spacing w:val="-13"/>
          <w:sz w:val="20"/>
        </w:rPr>
        <w:t xml:space="preserve"> </w:t>
      </w:r>
      <w:r>
        <w:rPr>
          <w:sz w:val="20"/>
        </w:rPr>
        <w:t>en</w:t>
      </w:r>
      <w:r>
        <w:rPr>
          <w:spacing w:val="-15"/>
          <w:sz w:val="20"/>
        </w:rPr>
        <w:t xml:space="preserve"> </w:t>
      </w:r>
      <w:r>
        <w:rPr>
          <w:sz w:val="20"/>
        </w:rPr>
        <w:t>el</w:t>
      </w:r>
      <w:r>
        <w:rPr>
          <w:spacing w:val="-13"/>
          <w:sz w:val="20"/>
        </w:rPr>
        <w:t xml:space="preserve"> </w:t>
      </w:r>
      <w:r>
        <w:rPr>
          <w:sz w:val="20"/>
        </w:rPr>
        <w:t>Banco</w:t>
      </w:r>
      <w:r>
        <w:rPr>
          <w:spacing w:val="-14"/>
          <w:sz w:val="20"/>
        </w:rPr>
        <w:t xml:space="preserve"> </w:t>
      </w:r>
      <w:r>
        <w:rPr>
          <w:sz w:val="20"/>
        </w:rPr>
        <w:t>Central de Costa Rica o entidades</w:t>
      </w:r>
      <w:r>
        <w:rPr>
          <w:spacing w:val="-1"/>
          <w:sz w:val="20"/>
        </w:rPr>
        <w:t xml:space="preserve"> </w:t>
      </w:r>
      <w:r>
        <w:rPr>
          <w:sz w:val="20"/>
        </w:rPr>
        <w:t>autorizadas.</w:t>
      </w:r>
    </w:p>
    <w:p w14:paraId="2115794F" w14:textId="77777777" w:rsidR="00C36AD0" w:rsidRDefault="00C36AD0" w:rsidP="00C36AD0">
      <w:pPr>
        <w:pStyle w:val="Textoindependiente"/>
        <w:spacing w:before="2"/>
        <w:rPr>
          <w:sz w:val="21"/>
        </w:rPr>
      </w:pPr>
    </w:p>
    <w:p w14:paraId="4FDB9B59" w14:textId="77777777" w:rsidR="00C36AD0" w:rsidRDefault="00C36AD0" w:rsidP="00C36AD0">
      <w:pPr>
        <w:pStyle w:val="Prrafodelista"/>
        <w:numPr>
          <w:ilvl w:val="1"/>
          <w:numId w:val="1"/>
        </w:numPr>
        <w:tabs>
          <w:tab w:val="left" w:pos="792"/>
        </w:tabs>
        <w:ind w:right="375"/>
        <w:jc w:val="both"/>
        <w:rPr>
          <w:sz w:val="20"/>
        </w:rPr>
      </w:pPr>
      <w:r>
        <w:rPr>
          <w:sz w:val="20"/>
        </w:rPr>
        <w:t>En la línea h), se anota las unidades de 46 kilogramos de café vendido para Consumo Nacional, precio promedio en colones por cada unidad de 46 kilogramos y el total de</w:t>
      </w:r>
      <w:r>
        <w:rPr>
          <w:spacing w:val="-11"/>
          <w:sz w:val="20"/>
        </w:rPr>
        <w:t xml:space="preserve"> </w:t>
      </w:r>
      <w:r>
        <w:rPr>
          <w:sz w:val="20"/>
        </w:rPr>
        <w:t>colones.</w:t>
      </w:r>
    </w:p>
    <w:p w14:paraId="36E38265" w14:textId="77777777" w:rsidR="00C36AD0" w:rsidRDefault="00C36AD0" w:rsidP="00C36AD0">
      <w:pPr>
        <w:pStyle w:val="Textoindependiente"/>
        <w:spacing w:before="7"/>
        <w:rPr>
          <w:sz w:val="19"/>
        </w:rPr>
      </w:pPr>
    </w:p>
    <w:p w14:paraId="510E2718" w14:textId="77777777" w:rsidR="00C36AD0" w:rsidRDefault="00C36AD0" w:rsidP="00C36AD0">
      <w:pPr>
        <w:pStyle w:val="Prrafodelista"/>
        <w:numPr>
          <w:ilvl w:val="1"/>
          <w:numId w:val="1"/>
        </w:numPr>
        <w:tabs>
          <w:tab w:val="left" w:pos="792"/>
        </w:tabs>
        <w:spacing w:before="1"/>
        <w:ind w:right="366"/>
        <w:jc w:val="both"/>
        <w:rPr>
          <w:b/>
          <w:sz w:val="20"/>
        </w:rPr>
      </w:pPr>
      <w:r>
        <w:rPr>
          <w:sz w:val="20"/>
        </w:rPr>
        <w:t>En</w:t>
      </w:r>
      <w:r>
        <w:rPr>
          <w:spacing w:val="-3"/>
          <w:sz w:val="20"/>
        </w:rPr>
        <w:t xml:space="preserve"> </w:t>
      </w:r>
      <w:r>
        <w:rPr>
          <w:sz w:val="20"/>
        </w:rPr>
        <w:t>el</w:t>
      </w:r>
      <w:r>
        <w:rPr>
          <w:spacing w:val="-5"/>
          <w:sz w:val="20"/>
        </w:rPr>
        <w:t xml:space="preserve"> </w:t>
      </w:r>
      <w:r>
        <w:rPr>
          <w:sz w:val="20"/>
        </w:rPr>
        <w:t>renglón</w:t>
      </w:r>
      <w:r>
        <w:rPr>
          <w:spacing w:val="-2"/>
          <w:sz w:val="20"/>
        </w:rPr>
        <w:t xml:space="preserve"> </w:t>
      </w:r>
      <w:r>
        <w:rPr>
          <w:b/>
          <w:sz w:val="20"/>
        </w:rPr>
        <w:t>"OTROS"</w:t>
      </w:r>
      <w:r>
        <w:rPr>
          <w:b/>
          <w:spacing w:val="-5"/>
          <w:sz w:val="20"/>
        </w:rPr>
        <w:t xml:space="preserve"> </w:t>
      </w:r>
      <w:r>
        <w:rPr>
          <w:b/>
          <w:sz w:val="20"/>
        </w:rPr>
        <w:t>(línea</w:t>
      </w:r>
      <w:r>
        <w:rPr>
          <w:b/>
          <w:spacing w:val="-6"/>
          <w:sz w:val="20"/>
        </w:rPr>
        <w:t xml:space="preserve"> </w:t>
      </w:r>
      <w:r>
        <w:rPr>
          <w:b/>
          <w:sz w:val="20"/>
        </w:rPr>
        <w:t>i),</w:t>
      </w:r>
      <w:r>
        <w:rPr>
          <w:b/>
          <w:spacing w:val="-2"/>
          <w:sz w:val="20"/>
        </w:rPr>
        <w:t xml:space="preserve"> </w:t>
      </w:r>
      <w:r>
        <w:rPr>
          <w:sz w:val="20"/>
        </w:rPr>
        <w:t>se</w:t>
      </w:r>
      <w:r>
        <w:rPr>
          <w:spacing w:val="-2"/>
          <w:sz w:val="20"/>
        </w:rPr>
        <w:t xml:space="preserve"> </w:t>
      </w:r>
      <w:r>
        <w:rPr>
          <w:sz w:val="20"/>
        </w:rPr>
        <w:t>anota</w:t>
      </w:r>
      <w:r>
        <w:rPr>
          <w:spacing w:val="-2"/>
          <w:sz w:val="20"/>
        </w:rPr>
        <w:t xml:space="preserve"> </w:t>
      </w:r>
      <w:r>
        <w:rPr>
          <w:sz w:val="20"/>
        </w:rPr>
        <w:t>en</w:t>
      </w:r>
      <w:r>
        <w:rPr>
          <w:spacing w:val="-3"/>
          <w:sz w:val="20"/>
        </w:rPr>
        <w:t xml:space="preserve"> </w:t>
      </w:r>
      <w:r>
        <w:rPr>
          <w:sz w:val="20"/>
        </w:rPr>
        <w:t>el</w:t>
      </w:r>
      <w:r>
        <w:rPr>
          <w:spacing w:val="-4"/>
          <w:sz w:val="20"/>
        </w:rPr>
        <w:t xml:space="preserve"> </w:t>
      </w:r>
      <w:r>
        <w:rPr>
          <w:sz w:val="20"/>
        </w:rPr>
        <w:t>caso</w:t>
      </w:r>
      <w:r>
        <w:rPr>
          <w:spacing w:val="-2"/>
          <w:sz w:val="20"/>
        </w:rPr>
        <w:t xml:space="preserve"> </w:t>
      </w:r>
      <w:r>
        <w:rPr>
          <w:sz w:val="20"/>
        </w:rPr>
        <w:t>de</w:t>
      </w:r>
      <w:r>
        <w:rPr>
          <w:spacing w:val="-5"/>
          <w:sz w:val="20"/>
        </w:rPr>
        <w:t xml:space="preserve"> </w:t>
      </w:r>
      <w:r>
        <w:rPr>
          <w:sz w:val="20"/>
        </w:rPr>
        <w:t>que</w:t>
      </w:r>
      <w:r>
        <w:rPr>
          <w:spacing w:val="-2"/>
          <w:sz w:val="20"/>
        </w:rPr>
        <w:t xml:space="preserve"> </w:t>
      </w:r>
      <w:r>
        <w:rPr>
          <w:sz w:val="20"/>
        </w:rPr>
        <w:t>lo</w:t>
      </w:r>
      <w:r>
        <w:rPr>
          <w:spacing w:val="-3"/>
          <w:sz w:val="20"/>
        </w:rPr>
        <w:t xml:space="preserve"> </w:t>
      </w:r>
      <w:r>
        <w:rPr>
          <w:sz w:val="20"/>
        </w:rPr>
        <w:t>hubiere,</w:t>
      </w:r>
      <w:r>
        <w:rPr>
          <w:spacing w:val="-5"/>
          <w:sz w:val="20"/>
        </w:rPr>
        <w:t xml:space="preserve"> </w:t>
      </w:r>
      <w:r>
        <w:rPr>
          <w:sz w:val="20"/>
        </w:rPr>
        <w:t>el</w:t>
      </w:r>
      <w:r>
        <w:rPr>
          <w:spacing w:val="-5"/>
          <w:sz w:val="20"/>
        </w:rPr>
        <w:t xml:space="preserve"> </w:t>
      </w:r>
      <w:r>
        <w:rPr>
          <w:sz w:val="20"/>
        </w:rPr>
        <w:t>total</w:t>
      </w:r>
      <w:r>
        <w:rPr>
          <w:spacing w:val="-5"/>
          <w:sz w:val="20"/>
        </w:rPr>
        <w:t xml:space="preserve"> </w:t>
      </w:r>
      <w:r>
        <w:rPr>
          <w:sz w:val="20"/>
        </w:rPr>
        <w:t>de</w:t>
      </w:r>
      <w:r>
        <w:rPr>
          <w:spacing w:val="-5"/>
          <w:sz w:val="20"/>
        </w:rPr>
        <w:t xml:space="preserve"> </w:t>
      </w:r>
      <w:r>
        <w:rPr>
          <w:sz w:val="20"/>
        </w:rPr>
        <w:t>ingresos</w:t>
      </w:r>
      <w:r>
        <w:rPr>
          <w:spacing w:val="-5"/>
          <w:sz w:val="20"/>
        </w:rPr>
        <w:t xml:space="preserve"> </w:t>
      </w:r>
      <w:r>
        <w:rPr>
          <w:sz w:val="20"/>
        </w:rPr>
        <w:t>recibidos</w:t>
      </w:r>
      <w:r>
        <w:rPr>
          <w:spacing w:val="-4"/>
          <w:sz w:val="20"/>
        </w:rPr>
        <w:t xml:space="preserve"> </w:t>
      </w:r>
      <w:r>
        <w:rPr>
          <w:sz w:val="20"/>
        </w:rPr>
        <w:t>por concepto</w:t>
      </w:r>
      <w:r>
        <w:rPr>
          <w:spacing w:val="-9"/>
          <w:sz w:val="20"/>
        </w:rPr>
        <w:t xml:space="preserve"> </w:t>
      </w:r>
      <w:r>
        <w:rPr>
          <w:sz w:val="20"/>
        </w:rPr>
        <w:t>de</w:t>
      </w:r>
      <w:r>
        <w:rPr>
          <w:spacing w:val="-8"/>
          <w:sz w:val="20"/>
        </w:rPr>
        <w:t xml:space="preserve"> </w:t>
      </w:r>
      <w:r>
        <w:rPr>
          <w:sz w:val="20"/>
        </w:rPr>
        <w:t>indemnizaciones</w:t>
      </w:r>
      <w:r>
        <w:rPr>
          <w:spacing w:val="-9"/>
          <w:sz w:val="20"/>
        </w:rPr>
        <w:t xml:space="preserve"> </w:t>
      </w:r>
      <w:r>
        <w:rPr>
          <w:sz w:val="20"/>
        </w:rPr>
        <w:t>del</w:t>
      </w:r>
      <w:r>
        <w:rPr>
          <w:spacing w:val="-9"/>
          <w:sz w:val="20"/>
        </w:rPr>
        <w:t xml:space="preserve"> </w:t>
      </w:r>
      <w:r>
        <w:rPr>
          <w:sz w:val="20"/>
        </w:rPr>
        <w:t>Instituto</w:t>
      </w:r>
      <w:r>
        <w:rPr>
          <w:spacing w:val="-8"/>
          <w:sz w:val="20"/>
        </w:rPr>
        <w:t xml:space="preserve"> </w:t>
      </w:r>
      <w:r>
        <w:rPr>
          <w:sz w:val="20"/>
        </w:rPr>
        <w:t>Nacional</w:t>
      </w:r>
      <w:r>
        <w:rPr>
          <w:spacing w:val="-11"/>
          <w:sz w:val="20"/>
        </w:rPr>
        <w:t xml:space="preserve"> </w:t>
      </w:r>
      <w:r>
        <w:rPr>
          <w:sz w:val="20"/>
        </w:rPr>
        <w:t>de</w:t>
      </w:r>
      <w:r>
        <w:rPr>
          <w:spacing w:val="-8"/>
          <w:sz w:val="20"/>
        </w:rPr>
        <w:t xml:space="preserve"> </w:t>
      </w:r>
      <w:r>
        <w:rPr>
          <w:sz w:val="20"/>
        </w:rPr>
        <w:t>Seguros</w:t>
      </w:r>
      <w:r>
        <w:rPr>
          <w:spacing w:val="-9"/>
          <w:sz w:val="20"/>
        </w:rPr>
        <w:t xml:space="preserve"> </w:t>
      </w:r>
      <w:r>
        <w:rPr>
          <w:sz w:val="20"/>
        </w:rPr>
        <w:t>(INS),</w:t>
      </w:r>
      <w:r>
        <w:rPr>
          <w:spacing w:val="-10"/>
          <w:sz w:val="20"/>
        </w:rPr>
        <w:t xml:space="preserve"> </w:t>
      </w:r>
      <w:r>
        <w:rPr>
          <w:sz w:val="20"/>
        </w:rPr>
        <w:t>diferencial</w:t>
      </w:r>
      <w:r>
        <w:rPr>
          <w:spacing w:val="-11"/>
          <w:sz w:val="20"/>
        </w:rPr>
        <w:t xml:space="preserve"> </w:t>
      </w:r>
      <w:r>
        <w:rPr>
          <w:sz w:val="20"/>
        </w:rPr>
        <w:t>cambiario</w:t>
      </w:r>
      <w:r>
        <w:rPr>
          <w:spacing w:val="-11"/>
          <w:sz w:val="20"/>
        </w:rPr>
        <w:t xml:space="preserve"> </w:t>
      </w:r>
      <w:r>
        <w:rPr>
          <w:sz w:val="20"/>
        </w:rPr>
        <w:t>de</w:t>
      </w:r>
      <w:r>
        <w:rPr>
          <w:spacing w:val="-8"/>
          <w:sz w:val="20"/>
        </w:rPr>
        <w:t xml:space="preserve"> </w:t>
      </w:r>
      <w:r>
        <w:rPr>
          <w:sz w:val="20"/>
        </w:rPr>
        <w:t>la</w:t>
      </w:r>
      <w:r>
        <w:rPr>
          <w:spacing w:val="-10"/>
          <w:sz w:val="20"/>
        </w:rPr>
        <w:t xml:space="preserve"> </w:t>
      </w:r>
      <w:r>
        <w:rPr>
          <w:sz w:val="20"/>
        </w:rPr>
        <w:t>cosecha anterior</w:t>
      </w:r>
      <w:r>
        <w:rPr>
          <w:spacing w:val="-14"/>
          <w:sz w:val="20"/>
        </w:rPr>
        <w:t xml:space="preserve"> </w:t>
      </w:r>
      <w:r>
        <w:rPr>
          <w:sz w:val="20"/>
        </w:rPr>
        <w:t>no</w:t>
      </w:r>
      <w:r>
        <w:rPr>
          <w:spacing w:val="-13"/>
          <w:sz w:val="20"/>
        </w:rPr>
        <w:t xml:space="preserve"> </w:t>
      </w:r>
      <w:r>
        <w:rPr>
          <w:sz w:val="20"/>
        </w:rPr>
        <w:t>incluido</w:t>
      </w:r>
      <w:r>
        <w:rPr>
          <w:spacing w:val="-15"/>
          <w:sz w:val="20"/>
        </w:rPr>
        <w:t xml:space="preserve"> </w:t>
      </w:r>
      <w:r>
        <w:rPr>
          <w:sz w:val="20"/>
        </w:rPr>
        <w:t>en</w:t>
      </w:r>
      <w:r>
        <w:rPr>
          <w:spacing w:val="-15"/>
          <w:sz w:val="20"/>
        </w:rPr>
        <w:t xml:space="preserve"> </w:t>
      </w:r>
      <w:r>
        <w:rPr>
          <w:sz w:val="20"/>
        </w:rPr>
        <w:t>esa</w:t>
      </w:r>
      <w:r>
        <w:rPr>
          <w:spacing w:val="-15"/>
          <w:sz w:val="20"/>
        </w:rPr>
        <w:t xml:space="preserve"> </w:t>
      </w:r>
      <w:r>
        <w:rPr>
          <w:sz w:val="20"/>
        </w:rPr>
        <w:t>cosecha,</w:t>
      </w:r>
      <w:r>
        <w:rPr>
          <w:spacing w:val="-14"/>
          <w:sz w:val="20"/>
        </w:rPr>
        <w:t xml:space="preserve"> </w:t>
      </w:r>
      <w:r>
        <w:rPr>
          <w:sz w:val="20"/>
        </w:rPr>
        <w:t>pago</w:t>
      </w:r>
      <w:r>
        <w:rPr>
          <w:spacing w:val="-13"/>
          <w:sz w:val="20"/>
        </w:rPr>
        <w:t xml:space="preserve"> </w:t>
      </w:r>
      <w:r>
        <w:rPr>
          <w:sz w:val="20"/>
        </w:rPr>
        <w:t>de</w:t>
      </w:r>
      <w:r>
        <w:rPr>
          <w:spacing w:val="-15"/>
          <w:sz w:val="20"/>
        </w:rPr>
        <w:t xml:space="preserve"> </w:t>
      </w:r>
      <w:r>
        <w:rPr>
          <w:sz w:val="20"/>
        </w:rPr>
        <w:t>muestras</w:t>
      </w:r>
      <w:r>
        <w:rPr>
          <w:spacing w:val="-14"/>
          <w:sz w:val="20"/>
        </w:rPr>
        <w:t xml:space="preserve"> </w:t>
      </w:r>
      <w:r>
        <w:rPr>
          <w:sz w:val="20"/>
        </w:rPr>
        <w:t>para</w:t>
      </w:r>
      <w:r>
        <w:rPr>
          <w:spacing w:val="-15"/>
          <w:sz w:val="20"/>
        </w:rPr>
        <w:t xml:space="preserve"> </w:t>
      </w:r>
      <w:r>
        <w:rPr>
          <w:sz w:val="20"/>
        </w:rPr>
        <w:t>la</w:t>
      </w:r>
      <w:r>
        <w:rPr>
          <w:spacing w:val="-14"/>
          <w:sz w:val="20"/>
        </w:rPr>
        <w:t xml:space="preserve"> </w:t>
      </w:r>
      <w:r>
        <w:rPr>
          <w:sz w:val="20"/>
        </w:rPr>
        <w:t>investigación</w:t>
      </w:r>
      <w:r>
        <w:rPr>
          <w:spacing w:val="-13"/>
          <w:sz w:val="20"/>
        </w:rPr>
        <w:t xml:space="preserve"> </w:t>
      </w:r>
      <w:r>
        <w:rPr>
          <w:sz w:val="20"/>
        </w:rPr>
        <w:t>de</w:t>
      </w:r>
      <w:r>
        <w:rPr>
          <w:spacing w:val="-15"/>
          <w:sz w:val="20"/>
        </w:rPr>
        <w:t xml:space="preserve"> </w:t>
      </w:r>
      <w:r>
        <w:rPr>
          <w:sz w:val="20"/>
        </w:rPr>
        <w:t>rendimiento</w:t>
      </w:r>
      <w:r>
        <w:rPr>
          <w:spacing w:val="-15"/>
          <w:sz w:val="20"/>
        </w:rPr>
        <w:t xml:space="preserve"> </w:t>
      </w:r>
      <w:r>
        <w:rPr>
          <w:sz w:val="20"/>
        </w:rPr>
        <w:t>de</w:t>
      </w:r>
      <w:r>
        <w:rPr>
          <w:spacing w:val="-15"/>
          <w:sz w:val="20"/>
        </w:rPr>
        <w:t xml:space="preserve"> </w:t>
      </w:r>
      <w:r>
        <w:rPr>
          <w:sz w:val="20"/>
        </w:rPr>
        <w:t xml:space="preserve">beneficiado de la cosecha anterior, </w:t>
      </w:r>
      <w:r>
        <w:rPr>
          <w:b/>
          <w:sz w:val="20"/>
        </w:rPr>
        <w:t>ingresos por opciones de café</w:t>
      </w:r>
      <w:r>
        <w:rPr>
          <w:sz w:val="20"/>
        </w:rPr>
        <w:t>, o cualquier otro ingreso que corresponda a los Productores. De acuerdo con lo dispuesto en el Artículo 25 de la Ley N°2762 del 21 de junio de 1961 y sus reformas, la merma que se presente en el precio de venta por café deteriorado en su calidad, por errores o deficiencias en su preparación, deberá cubrirla el Beneficiador y en ningún caso puede ser transferida a los Productores en la liquidación, y para tal efecto, en caso del café dañado en el proceso, se anotará el total en la línea</w:t>
      </w:r>
      <w:r>
        <w:rPr>
          <w:spacing w:val="-9"/>
          <w:sz w:val="20"/>
        </w:rPr>
        <w:t xml:space="preserve"> </w:t>
      </w:r>
      <w:r>
        <w:rPr>
          <w:sz w:val="20"/>
        </w:rPr>
        <w:t>correspondiente</w:t>
      </w:r>
      <w:r>
        <w:rPr>
          <w:b/>
          <w:sz w:val="20"/>
        </w:rPr>
        <w:t>.</w:t>
      </w:r>
    </w:p>
    <w:p w14:paraId="26FEABB9" w14:textId="77777777" w:rsidR="00C36AD0" w:rsidRDefault="00C36AD0" w:rsidP="00C36AD0">
      <w:pPr>
        <w:pStyle w:val="Textoindependiente"/>
        <w:spacing w:before="2"/>
        <w:rPr>
          <w:b/>
        </w:rPr>
      </w:pPr>
    </w:p>
    <w:p w14:paraId="130E902E" w14:textId="77777777" w:rsidR="00C36AD0" w:rsidRDefault="00C36AD0" w:rsidP="00C36AD0">
      <w:pPr>
        <w:pStyle w:val="Prrafodelista"/>
        <w:numPr>
          <w:ilvl w:val="1"/>
          <w:numId w:val="1"/>
        </w:numPr>
        <w:tabs>
          <w:tab w:val="left" w:pos="792"/>
        </w:tabs>
        <w:rPr>
          <w:sz w:val="20"/>
        </w:rPr>
      </w:pPr>
      <w:r>
        <w:rPr>
          <w:sz w:val="20"/>
        </w:rPr>
        <w:t xml:space="preserve">En la línea </w:t>
      </w:r>
      <w:r>
        <w:rPr>
          <w:b/>
          <w:sz w:val="20"/>
        </w:rPr>
        <w:t>j)</w:t>
      </w:r>
      <w:r>
        <w:rPr>
          <w:sz w:val="20"/>
        </w:rPr>
        <w:t xml:space="preserve">, se anotan los totales de las columnas de las líneas de la </w:t>
      </w:r>
      <w:r>
        <w:rPr>
          <w:b/>
          <w:sz w:val="20"/>
        </w:rPr>
        <w:t xml:space="preserve">g) </w:t>
      </w:r>
      <w:r>
        <w:rPr>
          <w:sz w:val="20"/>
        </w:rPr>
        <w:t>a la</w:t>
      </w:r>
      <w:r>
        <w:rPr>
          <w:spacing w:val="1"/>
          <w:sz w:val="20"/>
        </w:rPr>
        <w:t xml:space="preserve"> </w:t>
      </w:r>
      <w:r>
        <w:rPr>
          <w:b/>
          <w:sz w:val="20"/>
        </w:rPr>
        <w:t>i)</w:t>
      </w:r>
      <w:r>
        <w:rPr>
          <w:sz w:val="20"/>
        </w:rPr>
        <w:t>.</w:t>
      </w:r>
    </w:p>
    <w:p w14:paraId="30BE027D" w14:textId="77777777" w:rsidR="00C36AD0" w:rsidRPr="000208F4" w:rsidRDefault="00C36AD0" w:rsidP="00C36AD0">
      <w:pPr>
        <w:pStyle w:val="Prrafodelista"/>
        <w:rPr>
          <w:sz w:val="20"/>
        </w:rPr>
      </w:pPr>
    </w:p>
    <w:p w14:paraId="04723DB8" w14:textId="77777777" w:rsidR="00C36AD0" w:rsidRDefault="00C36AD0" w:rsidP="00C36AD0">
      <w:pPr>
        <w:pStyle w:val="Prrafodelista"/>
        <w:numPr>
          <w:ilvl w:val="1"/>
          <w:numId w:val="1"/>
        </w:numPr>
        <w:tabs>
          <w:tab w:val="left" w:pos="792"/>
        </w:tabs>
        <w:jc w:val="both"/>
        <w:rPr>
          <w:sz w:val="20"/>
        </w:rPr>
      </w:pPr>
      <w:r w:rsidRPr="000208F4">
        <w:rPr>
          <w:sz w:val="20"/>
        </w:rPr>
        <w:t>El total de GASTOS DE BENEFICIO se anotará en la línea k), obteniéndose también el gasto por cada</w:t>
      </w:r>
      <w:r>
        <w:rPr>
          <w:sz w:val="20"/>
        </w:rPr>
        <w:t xml:space="preserve"> </w:t>
      </w:r>
      <w:r w:rsidRPr="000208F4">
        <w:rPr>
          <w:sz w:val="20"/>
        </w:rPr>
        <w:t>unidad de 46 kilogramos. Estos gastos son aquellos aceptados en concordancia con lo establecido por el</w:t>
      </w:r>
      <w:r>
        <w:rPr>
          <w:sz w:val="20"/>
        </w:rPr>
        <w:t xml:space="preserve"> </w:t>
      </w:r>
      <w:r w:rsidRPr="000208F4">
        <w:rPr>
          <w:sz w:val="20"/>
        </w:rPr>
        <w:t xml:space="preserve">Artículo </w:t>
      </w:r>
      <w:r>
        <w:rPr>
          <w:sz w:val="20"/>
        </w:rPr>
        <w:t>69</w:t>
      </w:r>
      <w:r w:rsidRPr="000208F4">
        <w:rPr>
          <w:sz w:val="20"/>
        </w:rPr>
        <w:t xml:space="preserve"> de la Ley N°2762 del 21 de junio de 1961 y sus reformas, así como por el Artículo 39 de s</w:t>
      </w:r>
      <w:r>
        <w:rPr>
          <w:sz w:val="20"/>
        </w:rPr>
        <w:t xml:space="preserve">u </w:t>
      </w:r>
      <w:r w:rsidRPr="000208F4">
        <w:rPr>
          <w:sz w:val="20"/>
        </w:rPr>
        <w:t>Reglamento:</w:t>
      </w:r>
    </w:p>
    <w:p w14:paraId="2DB67A2F" w14:textId="77777777" w:rsidR="00C36AD0" w:rsidRPr="009003A5" w:rsidRDefault="00C36AD0" w:rsidP="00C36AD0">
      <w:pPr>
        <w:pStyle w:val="Prrafodelista"/>
        <w:rPr>
          <w:sz w:val="20"/>
        </w:rPr>
      </w:pPr>
    </w:p>
    <w:p w14:paraId="4C7A3BB5" w14:textId="77777777" w:rsidR="00C36AD0" w:rsidRPr="000208F4" w:rsidRDefault="00C36AD0" w:rsidP="00C36AD0">
      <w:pPr>
        <w:pStyle w:val="Prrafodelista"/>
        <w:tabs>
          <w:tab w:val="left" w:pos="792"/>
        </w:tabs>
        <w:ind w:firstLine="0"/>
        <w:jc w:val="both"/>
        <w:rPr>
          <w:sz w:val="20"/>
        </w:rPr>
      </w:pPr>
    </w:p>
    <w:p w14:paraId="08517868" w14:textId="77777777" w:rsidR="00C36AD0" w:rsidRPr="00510E4C" w:rsidRDefault="00C36AD0" w:rsidP="00C36AD0">
      <w:pPr>
        <w:pStyle w:val="Textoindependiente"/>
        <w:numPr>
          <w:ilvl w:val="0"/>
          <w:numId w:val="16"/>
        </w:numPr>
        <w:spacing w:before="10"/>
        <w:rPr>
          <w:szCs w:val="22"/>
        </w:rPr>
      </w:pPr>
      <w:r w:rsidRPr="00510E4C">
        <w:rPr>
          <w:szCs w:val="22"/>
        </w:rPr>
        <w:t>Salarios cancelados al personal de la planta del beneficio y el pago de vacaciones.</w:t>
      </w:r>
    </w:p>
    <w:p w14:paraId="3884E59B" w14:textId="77777777" w:rsidR="00C36AD0" w:rsidRPr="00510E4C" w:rsidRDefault="00C36AD0" w:rsidP="00C36AD0">
      <w:pPr>
        <w:pStyle w:val="Textoindependiente"/>
        <w:numPr>
          <w:ilvl w:val="0"/>
          <w:numId w:val="16"/>
        </w:numPr>
        <w:spacing w:before="10"/>
        <w:rPr>
          <w:szCs w:val="22"/>
        </w:rPr>
      </w:pPr>
      <w:r w:rsidRPr="00510E4C">
        <w:rPr>
          <w:szCs w:val="22"/>
        </w:rPr>
        <w:t>Cuotas patronales pagadas a la Caja Costarricense de Seguro Social (CCSS) y demás entidades públicas.</w:t>
      </w:r>
    </w:p>
    <w:p w14:paraId="5D692B25" w14:textId="77777777" w:rsidR="00C36AD0" w:rsidRPr="00510E4C" w:rsidRDefault="00C36AD0" w:rsidP="00C36AD0">
      <w:pPr>
        <w:pStyle w:val="Textoindependiente"/>
        <w:numPr>
          <w:ilvl w:val="0"/>
          <w:numId w:val="16"/>
        </w:numPr>
        <w:spacing w:before="10"/>
        <w:rPr>
          <w:szCs w:val="22"/>
        </w:rPr>
      </w:pPr>
      <w:r w:rsidRPr="00510E4C">
        <w:rPr>
          <w:szCs w:val="22"/>
        </w:rPr>
        <w:t>Provisiones contables para el pago de garantías sociales como aguinaldo y cesantía.</w:t>
      </w:r>
    </w:p>
    <w:p w14:paraId="26A9215B" w14:textId="77777777" w:rsidR="00C36AD0" w:rsidRPr="00510E4C" w:rsidRDefault="00C36AD0" w:rsidP="00C36AD0">
      <w:pPr>
        <w:pStyle w:val="Textoindependiente"/>
        <w:numPr>
          <w:ilvl w:val="0"/>
          <w:numId w:val="16"/>
        </w:numPr>
        <w:spacing w:before="10"/>
        <w:rPr>
          <w:szCs w:val="22"/>
        </w:rPr>
      </w:pPr>
      <w:r w:rsidRPr="00510E4C">
        <w:rPr>
          <w:szCs w:val="22"/>
        </w:rPr>
        <w:t>Pago del seguro de riesgos del trabajo.</w:t>
      </w:r>
    </w:p>
    <w:p w14:paraId="41715DA6" w14:textId="77777777" w:rsidR="00C36AD0" w:rsidRPr="00510E4C" w:rsidRDefault="00C36AD0" w:rsidP="00C36AD0">
      <w:pPr>
        <w:pStyle w:val="Textoindependiente"/>
        <w:numPr>
          <w:ilvl w:val="0"/>
          <w:numId w:val="16"/>
        </w:numPr>
        <w:spacing w:before="10"/>
        <w:rPr>
          <w:szCs w:val="22"/>
        </w:rPr>
      </w:pPr>
      <w:r w:rsidRPr="00510E4C">
        <w:rPr>
          <w:szCs w:val="22"/>
        </w:rPr>
        <w:t>Energía eléctrica.</w:t>
      </w:r>
    </w:p>
    <w:p w14:paraId="35228EFC" w14:textId="77777777" w:rsidR="00C36AD0" w:rsidRPr="00510E4C" w:rsidRDefault="00C36AD0" w:rsidP="00C36AD0">
      <w:pPr>
        <w:pStyle w:val="Textoindependiente"/>
        <w:numPr>
          <w:ilvl w:val="0"/>
          <w:numId w:val="16"/>
        </w:numPr>
        <w:spacing w:before="10"/>
        <w:rPr>
          <w:szCs w:val="22"/>
        </w:rPr>
      </w:pPr>
      <w:r w:rsidRPr="00510E4C">
        <w:rPr>
          <w:szCs w:val="22"/>
        </w:rPr>
        <w:t>Leña, gas o cascarilla utilizados en el secado.</w:t>
      </w:r>
    </w:p>
    <w:p w14:paraId="09D41FAF" w14:textId="77777777" w:rsidR="00C36AD0" w:rsidRPr="00510E4C" w:rsidRDefault="00C36AD0" w:rsidP="00C36AD0">
      <w:pPr>
        <w:pStyle w:val="Textoindependiente"/>
        <w:numPr>
          <w:ilvl w:val="0"/>
          <w:numId w:val="16"/>
        </w:numPr>
        <w:spacing w:before="10"/>
        <w:rPr>
          <w:szCs w:val="22"/>
        </w:rPr>
      </w:pPr>
      <w:r w:rsidRPr="00510E4C">
        <w:rPr>
          <w:szCs w:val="22"/>
        </w:rPr>
        <w:t>Combustibles y lubricantes utilizados en el proceso de beneficiado.</w:t>
      </w:r>
    </w:p>
    <w:p w14:paraId="29D030A7" w14:textId="77777777" w:rsidR="00C36AD0" w:rsidRPr="00510E4C" w:rsidRDefault="00C36AD0" w:rsidP="00C36AD0">
      <w:pPr>
        <w:pStyle w:val="Textoindependiente"/>
        <w:numPr>
          <w:ilvl w:val="0"/>
          <w:numId w:val="16"/>
        </w:numPr>
        <w:spacing w:before="10"/>
        <w:rPr>
          <w:szCs w:val="22"/>
        </w:rPr>
      </w:pPr>
      <w:r w:rsidRPr="00510E4C">
        <w:rPr>
          <w:szCs w:val="22"/>
        </w:rPr>
        <w:t>Embalaje, compuesto por sacos, cajas, bolsas y otros elementos que componen el empaque del café para ser transportado.</w:t>
      </w:r>
    </w:p>
    <w:p w14:paraId="32E7335C" w14:textId="77777777" w:rsidR="00C36AD0" w:rsidRPr="00510E4C" w:rsidRDefault="00C36AD0" w:rsidP="00C36AD0">
      <w:pPr>
        <w:pStyle w:val="Textoindependiente"/>
        <w:numPr>
          <w:ilvl w:val="0"/>
          <w:numId w:val="16"/>
        </w:numPr>
        <w:spacing w:before="10"/>
        <w:rPr>
          <w:szCs w:val="22"/>
        </w:rPr>
      </w:pPr>
      <w:r w:rsidRPr="00510E4C">
        <w:rPr>
          <w:szCs w:val="22"/>
        </w:rPr>
        <w:t>Preparación de café en beneficios secos.</w:t>
      </w:r>
    </w:p>
    <w:p w14:paraId="6AAA2F34" w14:textId="77777777" w:rsidR="00C36AD0" w:rsidRPr="00510E4C" w:rsidRDefault="00C36AD0" w:rsidP="00C36AD0">
      <w:pPr>
        <w:pStyle w:val="Textoindependiente"/>
        <w:numPr>
          <w:ilvl w:val="0"/>
          <w:numId w:val="16"/>
        </w:numPr>
        <w:spacing w:before="10"/>
        <w:rPr>
          <w:szCs w:val="22"/>
        </w:rPr>
      </w:pPr>
      <w:r w:rsidRPr="00510E4C">
        <w:rPr>
          <w:szCs w:val="22"/>
        </w:rPr>
        <w:t>Transportes del café beneficiado de la planta de beneficio a su lugar de entrega, dentro del territorio nacional, para su exportación, depósito o venta local.</w:t>
      </w:r>
    </w:p>
    <w:p w14:paraId="1DE1D57B" w14:textId="77777777" w:rsidR="00C36AD0" w:rsidRPr="00510E4C" w:rsidRDefault="00C36AD0" w:rsidP="00C36AD0">
      <w:pPr>
        <w:pStyle w:val="Textoindependiente"/>
        <w:numPr>
          <w:ilvl w:val="0"/>
          <w:numId w:val="16"/>
        </w:numPr>
        <w:spacing w:before="10"/>
        <w:rPr>
          <w:szCs w:val="22"/>
        </w:rPr>
      </w:pPr>
      <w:r w:rsidRPr="00510E4C">
        <w:rPr>
          <w:szCs w:val="22"/>
        </w:rPr>
        <w:t>Seguros del café.</w:t>
      </w:r>
    </w:p>
    <w:p w14:paraId="7BC77F42" w14:textId="77777777" w:rsidR="00C36AD0" w:rsidRPr="00510E4C" w:rsidRDefault="00C36AD0" w:rsidP="00C36AD0">
      <w:pPr>
        <w:pStyle w:val="Textoindependiente"/>
        <w:numPr>
          <w:ilvl w:val="0"/>
          <w:numId w:val="16"/>
        </w:numPr>
        <w:spacing w:before="10"/>
        <w:rPr>
          <w:szCs w:val="22"/>
        </w:rPr>
      </w:pPr>
      <w:r w:rsidRPr="00510E4C">
        <w:rPr>
          <w:szCs w:val="22"/>
        </w:rPr>
        <w:t>Cánones de aprovechamiento y vertido de aguas.</w:t>
      </w:r>
    </w:p>
    <w:p w14:paraId="2F6A144B" w14:textId="77777777" w:rsidR="00C36AD0" w:rsidRPr="00510E4C" w:rsidRDefault="00C36AD0" w:rsidP="00C36AD0">
      <w:pPr>
        <w:pStyle w:val="Textoindependiente"/>
        <w:numPr>
          <w:ilvl w:val="0"/>
          <w:numId w:val="16"/>
        </w:numPr>
        <w:spacing w:before="10"/>
        <w:rPr>
          <w:szCs w:val="22"/>
        </w:rPr>
      </w:pPr>
      <w:r w:rsidRPr="00510E4C">
        <w:rPr>
          <w:szCs w:val="22"/>
        </w:rPr>
        <w:t>Impuestos municipales cancelados.</w:t>
      </w:r>
    </w:p>
    <w:p w14:paraId="13994AE7" w14:textId="77777777" w:rsidR="00C36AD0" w:rsidRDefault="00C36AD0" w:rsidP="00C36AD0">
      <w:pPr>
        <w:pStyle w:val="Textoindependiente"/>
        <w:numPr>
          <w:ilvl w:val="0"/>
          <w:numId w:val="16"/>
        </w:numPr>
        <w:spacing w:before="10"/>
        <w:rPr>
          <w:szCs w:val="22"/>
        </w:rPr>
      </w:pPr>
      <w:r w:rsidRPr="00510E4C">
        <w:rPr>
          <w:szCs w:val="22"/>
        </w:rPr>
        <w:t>Los gastos necesarios para el tratamiento de aguas de desecho y broza, previa autorización de la Junta Directiva del Instituto del Café de Costa Rica.</w:t>
      </w:r>
    </w:p>
    <w:p w14:paraId="7ADB4898" w14:textId="4785D2F2" w:rsidR="00C36AD0" w:rsidRPr="00661BF0" w:rsidRDefault="00EF6DB5" w:rsidP="00C36AD0">
      <w:pPr>
        <w:pStyle w:val="Textoindependiente"/>
        <w:spacing w:before="10"/>
        <w:ind w:left="1151"/>
        <w:rPr>
          <w:szCs w:val="22"/>
        </w:rPr>
      </w:pPr>
      <w:proofErr w:type="gramStart"/>
      <w:r>
        <w:rPr>
          <w:szCs w:val="22"/>
        </w:rPr>
        <w:lastRenderedPageBreak/>
        <w:t xml:space="preserve">ñ)  </w:t>
      </w:r>
      <w:r w:rsidR="00C36AD0" w:rsidRPr="00661BF0">
        <w:rPr>
          <w:szCs w:val="22"/>
        </w:rPr>
        <w:t>Retenciones</w:t>
      </w:r>
      <w:proofErr w:type="gramEnd"/>
      <w:r w:rsidR="00C36AD0" w:rsidRPr="00661BF0">
        <w:rPr>
          <w:szCs w:val="22"/>
        </w:rPr>
        <w:t xml:space="preserve"> obligatorias de café después del 30 de setiembre del año cosecha correspondiente,</w:t>
      </w:r>
      <w:r w:rsidR="00C36AD0">
        <w:rPr>
          <w:szCs w:val="22"/>
        </w:rPr>
        <w:t xml:space="preserve"> </w:t>
      </w:r>
      <w:r w:rsidR="00C36AD0" w:rsidRPr="00661BF0">
        <w:rPr>
          <w:szCs w:val="22"/>
        </w:rPr>
        <w:t>acordadas por la Junta Directiva del Instituto del Café de Costa Rica, en cumplimiento de convenios internacionales o de acuerdos de países productores de café.</w:t>
      </w:r>
    </w:p>
    <w:p w14:paraId="497CF6C4" w14:textId="77777777" w:rsidR="00C36AD0" w:rsidRDefault="00C36AD0" w:rsidP="00C36AD0">
      <w:pPr>
        <w:pStyle w:val="Textoindependiente"/>
        <w:spacing w:before="7"/>
      </w:pPr>
    </w:p>
    <w:p w14:paraId="5A13874E" w14:textId="77777777" w:rsidR="00C36AD0" w:rsidRPr="00A61306" w:rsidRDefault="00C36AD0" w:rsidP="00C36AD0">
      <w:pPr>
        <w:pStyle w:val="Prrafodelista"/>
        <w:numPr>
          <w:ilvl w:val="1"/>
          <w:numId w:val="1"/>
        </w:numPr>
        <w:tabs>
          <w:tab w:val="left" w:pos="792"/>
        </w:tabs>
        <w:spacing w:before="64" w:line="242" w:lineRule="auto"/>
        <w:ind w:right="375"/>
        <w:jc w:val="both"/>
        <w:rPr>
          <w:b/>
          <w:sz w:val="20"/>
        </w:rPr>
      </w:pPr>
      <w:r w:rsidRPr="00A61306">
        <w:rPr>
          <w:sz w:val="20"/>
        </w:rPr>
        <w:t xml:space="preserve">Adjunto a esta liquidación debe presentarse una certificación de gastos extendida por un </w:t>
      </w:r>
      <w:r w:rsidRPr="00A61306">
        <w:rPr>
          <w:b/>
          <w:sz w:val="20"/>
        </w:rPr>
        <w:t>contador público autorizado</w:t>
      </w:r>
      <w:r w:rsidRPr="00A61306">
        <w:rPr>
          <w:sz w:val="20"/>
        </w:rPr>
        <w:t xml:space="preserve">, para lo cual en el </w:t>
      </w:r>
      <w:r>
        <w:rPr>
          <w:b/>
          <w:sz w:val="20"/>
        </w:rPr>
        <w:t>A</w:t>
      </w:r>
      <w:r w:rsidRPr="00A61306">
        <w:rPr>
          <w:b/>
          <w:sz w:val="20"/>
        </w:rPr>
        <w:t xml:space="preserve">nexo 1 </w:t>
      </w:r>
      <w:r w:rsidRPr="00A61306">
        <w:rPr>
          <w:sz w:val="20"/>
        </w:rPr>
        <w:t>se incluye un formato y notas explicativas por rubro de costo,</w:t>
      </w:r>
      <w:r w:rsidRPr="00A61306">
        <w:rPr>
          <w:spacing w:val="16"/>
          <w:sz w:val="20"/>
        </w:rPr>
        <w:t xml:space="preserve"> </w:t>
      </w:r>
      <w:r w:rsidRPr="00A61306">
        <w:rPr>
          <w:sz w:val="20"/>
        </w:rPr>
        <w:t>los</w:t>
      </w:r>
      <w:r w:rsidRPr="00A61306">
        <w:rPr>
          <w:spacing w:val="18"/>
          <w:sz w:val="20"/>
        </w:rPr>
        <w:t xml:space="preserve"> </w:t>
      </w:r>
      <w:r w:rsidRPr="00A61306">
        <w:rPr>
          <w:sz w:val="20"/>
        </w:rPr>
        <w:t>cuales</w:t>
      </w:r>
      <w:r w:rsidRPr="00A61306">
        <w:rPr>
          <w:spacing w:val="18"/>
          <w:sz w:val="20"/>
        </w:rPr>
        <w:t xml:space="preserve"> </w:t>
      </w:r>
      <w:r w:rsidRPr="00A61306">
        <w:rPr>
          <w:sz w:val="20"/>
        </w:rPr>
        <w:t>pueden</w:t>
      </w:r>
      <w:r w:rsidRPr="00A61306">
        <w:rPr>
          <w:spacing w:val="16"/>
          <w:sz w:val="20"/>
        </w:rPr>
        <w:t xml:space="preserve"> </w:t>
      </w:r>
      <w:r w:rsidRPr="00A61306">
        <w:rPr>
          <w:sz w:val="20"/>
        </w:rPr>
        <w:t>servir</w:t>
      </w:r>
      <w:r w:rsidRPr="00A61306">
        <w:rPr>
          <w:spacing w:val="21"/>
          <w:sz w:val="20"/>
        </w:rPr>
        <w:t xml:space="preserve"> </w:t>
      </w:r>
      <w:r w:rsidRPr="00A61306">
        <w:rPr>
          <w:sz w:val="20"/>
        </w:rPr>
        <w:t>de</w:t>
      </w:r>
      <w:r w:rsidRPr="00A61306">
        <w:rPr>
          <w:spacing w:val="19"/>
          <w:sz w:val="20"/>
        </w:rPr>
        <w:t xml:space="preserve"> </w:t>
      </w:r>
      <w:r w:rsidRPr="00A61306">
        <w:rPr>
          <w:sz w:val="20"/>
        </w:rPr>
        <w:t>guía</w:t>
      </w:r>
      <w:r w:rsidRPr="00A61306">
        <w:rPr>
          <w:spacing w:val="17"/>
          <w:sz w:val="20"/>
        </w:rPr>
        <w:t xml:space="preserve"> </w:t>
      </w:r>
      <w:r w:rsidRPr="00A61306">
        <w:rPr>
          <w:sz w:val="20"/>
        </w:rPr>
        <w:t>al</w:t>
      </w:r>
      <w:r w:rsidRPr="00A61306">
        <w:rPr>
          <w:spacing w:val="19"/>
          <w:sz w:val="20"/>
        </w:rPr>
        <w:t xml:space="preserve"> </w:t>
      </w:r>
      <w:r w:rsidRPr="00A61306">
        <w:rPr>
          <w:sz w:val="20"/>
        </w:rPr>
        <w:t>profesional,</w:t>
      </w:r>
      <w:r w:rsidRPr="00A61306">
        <w:rPr>
          <w:spacing w:val="17"/>
          <w:sz w:val="20"/>
        </w:rPr>
        <w:t xml:space="preserve"> </w:t>
      </w:r>
      <w:r w:rsidRPr="00A61306">
        <w:rPr>
          <w:sz w:val="20"/>
        </w:rPr>
        <w:t>también</w:t>
      </w:r>
      <w:r w:rsidRPr="00A61306">
        <w:rPr>
          <w:spacing w:val="20"/>
          <w:sz w:val="20"/>
        </w:rPr>
        <w:t xml:space="preserve"> </w:t>
      </w:r>
      <w:r w:rsidRPr="00A61306">
        <w:rPr>
          <w:sz w:val="20"/>
        </w:rPr>
        <w:t>es</w:t>
      </w:r>
      <w:r w:rsidRPr="00A61306">
        <w:rPr>
          <w:spacing w:val="18"/>
          <w:sz w:val="20"/>
        </w:rPr>
        <w:t xml:space="preserve"> </w:t>
      </w:r>
      <w:r w:rsidRPr="00A61306">
        <w:rPr>
          <w:sz w:val="20"/>
        </w:rPr>
        <w:t>permitido</w:t>
      </w:r>
      <w:r w:rsidRPr="00A61306">
        <w:rPr>
          <w:spacing w:val="17"/>
          <w:sz w:val="20"/>
        </w:rPr>
        <w:t xml:space="preserve"> </w:t>
      </w:r>
      <w:r w:rsidRPr="00A61306">
        <w:rPr>
          <w:sz w:val="20"/>
        </w:rPr>
        <w:t>que</w:t>
      </w:r>
      <w:r w:rsidRPr="00A61306">
        <w:rPr>
          <w:spacing w:val="18"/>
          <w:sz w:val="20"/>
        </w:rPr>
        <w:t xml:space="preserve"> </w:t>
      </w:r>
      <w:r w:rsidRPr="00A61306">
        <w:rPr>
          <w:sz w:val="20"/>
        </w:rPr>
        <w:t>como</w:t>
      </w:r>
      <w:r w:rsidRPr="00A61306">
        <w:rPr>
          <w:spacing w:val="18"/>
          <w:sz w:val="20"/>
        </w:rPr>
        <w:t xml:space="preserve"> </w:t>
      </w:r>
      <w:r w:rsidRPr="00A61306">
        <w:rPr>
          <w:sz w:val="20"/>
        </w:rPr>
        <w:t>alternativa</w:t>
      </w:r>
      <w:r w:rsidRPr="00A61306">
        <w:rPr>
          <w:spacing w:val="19"/>
          <w:sz w:val="20"/>
        </w:rPr>
        <w:t xml:space="preserve"> </w:t>
      </w:r>
      <w:r w:rsidRPr="00A61306">
        <w:rPr>
          <w:sz w:val="20"/>
        </w:rPr>
        <w:t>a</w:t>
      </w:r>
      <w:r w:rsidRPr="00A61306">
        <w:rPr>
          <w:spacing w:val="19"/>
          <w:sz w:val="20"/>
        </w:rPr>
        <w:t xml:space="preserve"> </w:t>
      </w:r>
      <w:r w:rsidRPr="00A61306">
        <w:rPr>
          <w:sz w:val="20"/>
        </w:rPr>
        <w:t>la</w:t>
      </w:r>
      <w:r>
        <w:rPr>
          <w:sz w:val="20"/>
        </w:rPr>
        <w:t xml:space="preserve"> </w:t>
      </w:r>
      <w:r w:rsidRPr="00A61306">
        <w:rPr>
          <w:sz w:val="20"/>
        </w:rPr>
        <w:t xml:space="preserve">certificación presente </w:t>
      </w:r>
      <w:r w:rsidRPr="00A61306">
        <w:rPr>
          <w:b/>
          <w:sz w:val="20"/>
        </w:rPr>
        <w:t xml:space="preserve">todos los comprobantes </w:t>
      </w:r>
      <w:r w:rsidRPr="00A61306">
        <w:rPr>
          <w:sz w:val="20"/>
        </w:rPr>
        <w:t>de cada uno de sus gastos; acompañados del detalle respectivo.</w:t>
      </w:r>
      <w:r w:rsidRPr="00A61306">
        <w:rPr>
          <w:spacing w:val="-5"/>
          <w:sz w:val="20"/>
        </w:rPr>
        <w:t xml:space="preserve"> </w:t>
      </w:r>
      <w:r w:rsidRPr="00A61306">
        <w:rPr>
          <w:b/>
          <w:sz w:val="20"/>
          <w:u w:val="thick"/>
        </w:rPr>
        <w:t>En</w:t>
      </w:r>
      <w:r w:rsidRPr="00A61306">
        <w:rPr>
          <w:b/>
          <w:spacing w:val="-4"/>
          <w:sz w:val="20"/>
          <w:u w:val="thick"/>
        </w:rPr>
        <w:t xml:space="preserve"> </w:t>
      </w:r>
      <w:r w:rsidRPr="00A61306">
        <w:rPr>
          <w:b/>
          <w:sz w:val="20"/>
          <w:u w:val="thick"/>
        </w:rPr>
        <w:t>caso</w:t>
      </w:r>
      <w:r w:rsidRPr="00A61306">
        <w:rPr>
          <w:b/>
          <w:spacing w:val="-7"/>
          <w:sz w:val="20"/>
          <w:u w:val="thick"/>
        </w:rPr>
        <w:t xml:space="preserve"> </w:t>
      </w:r>
      <w:r w:rsidRPr="00A61306">
        <w:rPr>
          <w:b/>
          <w:sz w:val="20"/>
          <w:u w:val="thick"/>
        </w:rPr>
        <w:t>de</w:t>
      </w:r>
      <w:r w:rsidRPr="00A61306">
        <w:rPr>
          <w:b/>
          <w:spacing w:val="7"/>
          <w:sz w:val="20"/>
          <w:u w:val="thick"/>
        </w:rPr>
        <w:t xml:space="preserve"> </w:t>
      </w:r>
      <w:r w:rsidRPr="00A61306">
        <w:rPr>
          <w:b/>
          <w:sz w:val="20"/>
          <w:u w:val="thick"/>
        </w:rPr>
        <w:t>no</w:t>
      </w:r>
      <w:r w:rsidRPr="00A61306">
        <w:rPr>
          <w:b/>
          <w:spacing w:val="-3"/>
          <w:sz w:val="20"/>
          <w:u w:val="thick"/>
        </w:rPr>
        <w:t xml:space="preserve"> </w:t>
      </w:r>
      <w:r w:rsidRPr="00A61306">
        <w:rPr>
          <w:b/>
          <w:sz w:val="20"/>
          <w:u w:val="thick"/>
        </w:rPr>
        <w:t>cumplirse</w:t>
      </w:r>
      <w:r w:rsidRPr="00A61306">
        <w:rPr>
          <w:b/>
          <w:spacing w:val="-6"/>
          <w:sz w:val="20"/>
          <w:u w:val="thick"/>
        </w:rPr>
        <w:t xml:space="preserve"> </w:t>
      </w:r>
      <w:r w:rsidRPr="00A61306">
        <w:rPr>
          <w:b/>
          <w:sz w:val="20"/>
          <w:u w:val="thick"/>
        </w:rPr>
        <w:t>con</w:t>
      </w:r>
      <w:r w:rsidRPr="00A61306">
        <w:rPr>
          <w:b/>
          <w:spacing w:val="-6"/>
          <w:sz w:val="20"/>
          <w:u w:val="thick"/>
        </w:rPr>
        <w:t xml:space="preserve"> </w:t>
      </w:r>
      <w:r w:rsidRPr="00A61306">
        <w:rPr>
          <w:b/>
          <w:sz w:val="20"/>
          <w:u w:val="thick"/>
        </w:rPr>
        <w:t>la</w:t>
      </w:r>
      <w:r w:rsidRPr="00A61306">
        <w:rPr>
          <w:b/>
          <w:spacing w:val="-7"/>
          <w:sz w:val="20"/>
          <w:u w:val="thick"/>
        </w:rPr>
        <w:t xml:space="preserve"> </w:t>
      </w:r>
      <w:r w:rsidRPr="00A61306">
        <w:rPr>
          <w:b/>
          <w:sz w:val="20"/>
          <w:u w:val="thick"/>
        </w:rPr>
        <w:t>justificación</w:t>
      </w:r>
      <w:r w:rsidRPr="00A61306">
        <w:rPr>
          <w:b/>
          <w:spacing w:val="-7"/>
          <w:sz w:val="20"/>
          <w:u w:val="thick"/>
        </w:rPr>
        <w:t xml:space="preserve"> </w:t>
      </w:r>
      <w:r w:rsidRPr="00A61306">
        <w:rPr>
          <w:b/>
          <w:sz w:val="20"/>
          <w:u w:val="thick"/>
        </w:rPr>
        <w:t>de</w:t>
      </w:r>
      <w:r w:rsidRPr="00A61306">
        <w:rPr>
          <w:b/>
          <w:spacing w:val="-5"/>
          <w:sz w:val="20"/>
          <w:u w:val="thick"/>
        </w:rPr>
        <w:t xml:space="preserve"> </w:t>
      </w:r>
      <w:r w:rsidRPr="00A61306">
        <w:rPr>
          <w:b/>
          <w:sz w:val="20"/>
          <w:u w:val="thick"/>
        </w:rPr>
        <w:t>gastos</w:t>
      </w:r>
      <w:r w:rsidRPr="00A61306">
        <w:rPr>
          <w:b/>
          <w:spacing w:val="-6"/>
          <w:sz w:val="20"/>
          <w:u w:val="thick"/>
        </w:rPr>
        <w:t xml:space="preserve"> </w:t>
      </w:r>
      <w:r w:rsidRPr="00A61306">
        <w:rPr>
          <w:b/>
          <w:sz w:val="20"/>
          <w:u w:val="thick"/>
        </w:rPr>
        <w:t>de</w:t>
      </w:r>
      <w:r w:rsidRPr="00A61306">
        <w:rPr>
          <w:b/>
          <w:spacing w:val="-5"/>
          <w:sz w:val="20"/>
          <w:u w:val="thick"/>
        </w:rPr>
        <w:t xml:space="preserve"> </w:t>
      </w:r>
      <w:r w:rsidRPr="00A61306">
        <w:rPr>
          <w:b/>
          <w:sz w:val="20"/>
          <w:u w:val="thick"/>
        </w:rPr>
        <w:t>beneficiado,</w:t>
      </w:r>
      <w:r w:rsidRPr="00A61306">
        <w:rPr>
          <w:b/>
          <w:spacing w:val="-7"/>
          <w:sz w:val="20"/>
          <w:u w:val="thick"/>
        </w:rPr>
        <w:t xml:space="preserve"> </w:t>
      </w:r>
      <w:r w:rsidRPr="00A61306">
        <w:rPr>
          <w:b/>
          <w:sz w:val="20"/>
          <w:u w:val="thick"/>
        </w:rPr>
        <w:t>provenientes</w:t>
      </w:r>
      <w:r w:rsidRPr="00A61306">
        <w:rPr>
          <w:b/>
          <w:spacing w:val="-8"/>
          <w:sz w:val="20"/>
          <w:u w:val="thick"/>
        </w:rPr>
        <w:t xml:space="preserve"> </w:t>
      </w:r>
      <w:r w:rsidRPr="00A61306">
        <w:rPr>
          <w:b/>
          <w:sz w:val="20"/>
          <w:u w:val="thick"/>
        </w:rPr>
        <w:t>de</w:t>
      </w:r>
      <w:r w:rsidRPr="00A61306">
        <w:rPr>
          <w:b/>
          <w:sz w:val="20"/>
        </w:rPr>
        <w:t xml:space="preserve"> </w:t>
      </w:r>
      <w:r w:rsidRPr="00A61306">
        <w:rPr>
          <w:b/>
          <w:sz w:val="20"/>
          <w:u w:val="thick"/>
        </w:rPr>
        <w:t>la contabilidad que legalmente está obligado a llevar el Beneficio (al día), se aplicará lo dispuesto</w:t>
      </w:r>
      <w:r w:rsidRPr="00A61306">
        <w:rPr>
          <w:b/>
          <w:sz w:val="20"/>
        </w:rPr>
        <w:t xml:space="preserve"> </w:t>
      </w:r>
      <w:r w:rsidRPr="00A61306">
        <w:rPr>
          <w:b/>
          <w:sz w:val="20"/>
          <w:u w:val="thick"/>
        </w:rPr>
        <w:t>en el Artículo 70 de la misma</w:t>
      </w:r>
      <w:r w:rsidRPr="00A61306">
        <w:rPr>
          <w:b/>
          <w:spacing w:val="-3"/>
          <w:sz w:val="20"/>
          <w:u w:val="thick"/>
        </w:rPr>
        <w:t xml:space="preserve"> </w:t>
      </w:r>
      <w:r w:rsidRPr="00A61306">
        <w:rPr>
          <w:b/>
          <w:sz w:val="20"/>
          <w:u w:val="thick"/>
        </w:rPr>
        <w:t xml:space="preserve">Ley </w:t>
      </w:r>
      <w:r>
        <w:rPr>
          <w:b/>
          <w:sz w:val="20"/>
          <w:u w:val="thick"/>
        </w:rPr>
        <w:t>276</w:t>
      </w:r>
      <w:r w:rsidRPr="00A61306">
        <w:rPr>
          <w:b/>
          <w:sz w:val="20"/>
          <w:u w:val="thick"/>
        </w:rPr>
        <w:t>2.</w:t>
      </w:r>
    </w:p>
    <w:p w14:paraId="3A3AADD4" w14:textId="77777777" w:rsidR="00C36AD0" w:rsidRDefault="00C36AD0" w:rsidP="00C36AD0">
      <w:pPr>
        <w:pStyle w:val="Textoindependiente"/>
        <w:spacing w:before="4"/>
        <w:rPr>
          <w:b/>
          <w:sz w:val="12"/>
        </w:rPr>
      </w:pPr>
    </w:p>
    <w:p w14:paraId="782B6678" w14:textId="77777777" w:rsidR="00C36AD0" w:rsidRDefault="00C36AD0" w:rsidP="00C36AD0">
      <w:pPr>
        <w:pStyle w:val="Prrafodelista"/>
        <w:numPr>
          <w:ilvl w:val="1"/>
          <w:numId w:val="1"/>
        </w:numPr>
        <w:tabs>
          <w:tab w:val="left" w:pos="792"/>
        </w:tabs>
        <w:spacing w:before="93"/>
        <w:ind w:right="372"/>
        <w:jc w:val="both"/>
        <w:rPr>
          <w:sz w:val="20"/>
        </w:rPr>
      </w:pPr>
      <w:r>
        <w:rPr>
          <w:sz w:val="20"/>
        </w:rPr>
        <w:t>Cualquier</w:t>
      </w:r>
      <w:r>
        <w:rPr>
          <w:spacing w:val="-13"/>
          <w:sz w:val="20"/>
        </w:rPr>
        <w:t xml:space="preserve"> </w:t>
      </w:r>
      <w:r>
        <w:rPr>
          <w:sz w:val="20"/>
        </w:rPr>
        <w:t>rubro</w:t>
      </w:r>
      <w:r>
        <w:rPr>
          <w:spacing w:val="-12"/>
          <w:sz w:val="20"/>
        </w:rPr>
        <w:t xml:space="preserve"> </w:t>
      </w:r>
      <w:r>
        <w:rPr>
          <w:sz w:val="20"/>
        </w:rPr>
        <w:t>de</w:t>
      </w:r>
      <w:r>
        <w:rPr>
          <w:spacing w:val="-14"/>
          <w:sz w:val="20"/>
        </w:rPr>
        <w:t xml:space="preserve"> </w:t>
      </w:r>
      <w:r>
        <w:rPr>
          <w:sz w:val="20"/>
        </w:rPr>
        <w:t>costo</w:t>
      </w:r>
      <w:r>
        <w:rPr>
          <w:spacing w:val="-13"/>
          <w:sz w:val="20"/>
        </w:rPr>
        <w:t xml:space="preserve"> </w:t>
      </w:r>
      <w:r>
        <w:rPr>
          <w:sz w:val="20"/>
        </w:rPr>
        <w:t>que</w:t>
      </w:r>
      <w:r>
        <w:rPr>
          <w:spacing w:val="-14"/>
          <w:sz w:val="20"/>
        </w:rPr>
        <w:t xml:space="preserve"> </w:t>
      </w:r>
      <w:r>
        <w:rPr>
          <w:sz w:val="20"/>
        </w:rPr>
        <w:t>se</w:t>
      </w:r>
      <w:r>
        <w:rPr>
          <w:spacing w:val="-13"/>
          <w:sz w:val="20"/>
        </w:rPr>
        <w:t xml:space="preserve"> </w:t>
      </w:r>
      <w:r>
        <w:rPr>
          <w:sz w:val="20"/>
        </w:rPr>
        <w:t>incluya</w:t>
      </w:r>
      <w:r>
        <w:rPr>
          <w:spacing w:val="-12"/>
          <w:sz w:val="20"/>
        </w:rPr>
        <w:t xml:space="preserve"> </w:t>
      </w:r>
      <w:r>
        <w:rPr>
          <w:sz w:val="20"/>
        </w:rPr>
        <w:t>en</w:t>
      </w:r>
      <w:r>
        <w:rPr>
          <w:spacing w:val="-12"/>
          <w:sz w:val="20"/>
        </w:rPr>
        <w:t xml:space="preserve"> </w:t>
      </w:r>
      <w:r>
        <w:rPr>
          <w:sz w:val="20"/>
        </w:rPr>
        <w:t>la</w:t>
      </w:r>
      <w:r>
        <w:rPr>
          <w:spacing w:val="-14"/>
          <w:sz w:val="20"/>
        </w:rPr>
        <w:t xml:space="preserve"> </w:t>
      </w:r>
      <w:r>
        <w:rPr>
          <w:sz w:val="20"/>
        </w:rPr>
        <w:t>“certificación</w:t>
      </w:r>
      <w:r>
        <w:rPr>
          <w:spacing w:val="-13"/>
          <w:sz w:val="20"/>
        </w:rPr>
        <w:t xml:space="preserve"> </w:t>
      </w:r>
      <w:r>
        <w:rPr>
          <w:sz w:val="20"/>
        </w:rPr>
        <w:t>de</w:t>
      </w:r>
      <w:r>
        <w:rPr>
          <w:spacing w:val="-14"/>
          <w:sz w:val="20"/>
        </w:rPr>
        <w:t xml:space="preserve"> </w:t>
      </w:r>
      <w:r>
        <w:rPr>
          <w:sz w:val="20"/>
        </w:rPr>
        <w:t>gastos”</w:t>
      </w:r>
      <w:r>
        <w:rPr>
          <w:spacing w:val="-12"/>
          <w:sz w:val="20"/>
        </w:rPr>
        <w:t xml:space="preserve"> </w:t>
      </w:r>
      <w:r>
        <w:rPr>
          <w:sz w:val="20"/>
        </w:rPr>
        <w:t>o</w:t>
      </w:r>
      <w:r>
        <w:rPr>
          <w:spacing w:val="-14"/>
          <w:sz w:val="20"/>
        </w:rPr>
        <w:t xml:space="preserve"> </w:t>
      </w:r>
      <w:r>
        <w:rPr>
          <w:sz w:val="20"/>
        </w:rPr>
        <w:t>como</w:t>
      </w:r>
      <w:r>
        <w:rPr>
          <w:spacing w:val="-14"/>
          <w:sz w:val="20"/>
        </w:rPr>
        <w:t xml:space="preserve"> </w:t>
      </w:r>
      <w:r>
        <w:rPr>
          <w:sz w:val="20"/>
        </w:rPr>
        <w:t>parte</w:t>
      </w:r>
      <w:r>
        <w:rPr>
          <w:spacing w:val="-12"/>
          <w:sz w:val="20"/>
        </w:rPr>
        <w:t xml:space="preserve"> </w:t>
      </w:r>
      <w:r>
        <w:rPr>
          <w:sz w:val="20"/>
        </w:rPr>
        <w:t>de</w:t>
      </w:r>
      <w:r>
        <w:rPr>
          <w:spacing w:val="-13"/>
          <w:sz w:val="20"/>
        </w:rPr>
        <w:t xml:space="preserve"> </w:t>
      </w:r>
      <w:r>
        <w:rPr>
          <w:sz w:val="20"/>
        </w:rPr>
        <w:t>los</w:t>
      </w:r>
      <w:r>
        <w:rPr>
          <w:spacing w:val="-13"/>
          <w:sz w:val="20"/>
        </w:rPr>
        <w:t xml:space="preserve"> </w:t>
      </w:r>
      <w:r>
        <w:rPr>
          <w:sz w:val="20"/>
        </w:rPr>
        <w:t>“comprobantes” aportados,</w:t>
      </w:r>
      <w:r>
        <w:rPr>
          <w:spacing w:val="-2"/>
          <w:sz w:val="20"/>
        </w:rPr>
        <w:t xml:space="preserve"> </w:t>
      </w:r>
      <w:r>
        <w:rPr>
          <w:sz w:val="20"/>
        </w:rPr>
        <w:t>que</w:t>
      </w:r>
      <w:r>
        <w:rPr>
          <w:spacing w:val="-3"/>
          <w:sz w:val="20"/>
        </w:rPr>
        <w:t xml:space="preserve"> </w:t>
      </w:r>
      <w:r>
        <w:rPr>
          <w:sz w:val="20"/>
        </w:rPr>
        <w:t>no</w:t>
      </w:r>
      <w:r>
        <w:rPr>
          <w:spacing w:val="-5"/>
          <w:sz w:val="20"/>
        </w:rPr>
        <w:t xml:space="preserve"> </w:t>
      </w:r>
      <w:r>
        <w:rPr>
          <w:sz w:val="20"/>
        </w:rPr>
        <w:t>se</w:t>
      </w:r>
      <w:r>
        <w:rPr>
          <w:spacing w:val="-1"/>
          <w:sz w:val="20"/>
        </w:rPr>
        <w:t xml:space="preserve"> </w:t>
      </w:r>
      <w:r>
        <w:rPr>
          <w:sz w:val="20"/>
        </w:rPr>
        <w:t>ajuste</w:t>
      </w:r>
      <w:r>
        <w:rPr>
          <w:spacing w:val="-5"/>
          <w:sz w:val="20"/>
        </w:rPr>
        <w:t xml:space="preserve"> </w:t>
      </w:r>
      <w:r>
        <w:rPr>
          <w:sz w:val="20"/>
        </w:rPr>
        <w:t>o</w:t>
      </w:r>
      <w:r>
        <w:rPr>
          <w:spacing w:val="-2"/>
          <w:sz w:val="20"/>
        </w:rPr>
        <w:t xml:space="preserve"> </w:t>
      </w:r>
      <w:r>
        <w:rPr>
          <w:sz w:val="20"/>
        </w:rPr>
        <w:t>equipare</w:t>
      </w:r>
      <w:r>
        <w:rPr>
          <w:spacing w:val="-2"/>
          <w:sz w:val="20"/>
        </w:rPr>
        <w:t xml:space="preserve"> </w:t>
      </w:r>
      <w:r>
        <w:rPr>
          <w:sz w:val="20"/>
        </w:rPr>
        <w:t>a</w:t>
      </w:r>
      <w:r>
        <w:rPr>
          <w:spacing w:val="-1"/>
          <w:sz w:val="20"/>
        </w:rPr>
        <w:t xml:space="preserve"> </w:t>
      </w:r>
      <w:r>
        <w:rPr>
          <w:sz w:val="20"/>
        </w:rPr>
        <w:t xml:space="preserve">la </w:t>
      </w:r>
      <w:r>
        <w:rPr>
          <w:b/>
          <w:sz w:val="20"/>
          <w:u w:val="thick"/>
        </w:rPr>
        <w:t>nomenclatura</w:t>
      </w:r>
      <w:r>
        <w:rPr>
          <w:b/>
          <w:spacing w:val="-1"/>
          <w:sz w:val="20"/>
        </w:rPr>
        <w:t xml:space="preserve"> </w:t>
      </w:r>
      <w:r>
        <w:rPr>
          <w:sz w:val="20"/>
        </w:rPr>
        <w:t>definida</w:t>
      </w:r>
      <w:r>
        <w:rPr>
          <w:spacing w:val="-3"/>
          <w:sz w:val="20"/>
        </w:rPr>
        <w:t xml:space="preserve"> </w:t>
      </w:r>
      <w:r>
        <w:rPr>
          <w:sz w:val="20"/>
        </w:rPr>
        <w:t>por</w:t>
      </w:r>
      <w:r>
        <w:rPr>
          <w:spacing w:val="-3"/>
          <w:sz w:val="20"/>
        </w:rPr>
        <w:t xml:space="preserve"> </w:t>
      </w:r>
      <w:r>
        <w:rPr>
          <w:sz w:val="20"/>
        </w:rPr>
        <w:t>la</w:t>
      </w:r>
      <w:r>
        <w:rPr>
          <w:spacing w:val="-2"/>
          <w:sz w:val="20"/>
        </w:rPr>
        <w:t xml:space="preserve"> </w:t>
      </w:r>
      <w:r>
        <w:rPr>
          <w:sz w:val="20"/>
        </w:rPr>
        <w:t>Ley</w:t>
      </w:r>
      <w:r>
        <w:rPr>
          <w:spacing w:val="-5"/>
          <w:sz w:val="20"/>
        </w:rPr>
        <w:t xml:space="preserve"> </w:t>
      </w:r>
      <w:r>
        <w:rPr>
          <w:sz w:val="20"/>
        </w:rPr>
        <w:t>Nº2762,</w:t>
      </w:r>
      <w:r>
        <w:rPr>
          <w:spacing w:val="-4"/>
          <w:sz w:val="20"/>
        </w:rPr>
        <w:t xml:space="preserve"> </w:t>
      </w:r>
      <w:r>
        <w:rPr>
          <w:sz w:val="20"/>
        </w:rPr>
        <w:t>sus</w:t>
      </w:r>
      <w:r>
        <w:rPr>
          <w:spacing w:val="-3"/>
          <w:sz w:val="20"/>
        </w:rPr>
        <w:t xml:space="preserve"> </w:t>
      </w:r>
      <w:r>
        <w:rPr>
          <w:sz w:val="20"/>
        </w:rPr>
        <w:t>reformas</w:t>
      </w:r>
      <w:r>
        <w:rPr>
          <w:spacing w:val="-1"/>
          <w:sz w:val="20"/>
        </w:rPr>
        <w:t xml:space="preserve"> </w:t>
      </w:r>
      <w:r>
        <w:rPr>
          <w:sz w:val="20"/>
        </w:rPr>
        <w:t>y</w:t>
      </w:r>
      <w:r>
        <w:rPr>
          <w:spacing w:val="-8"/>
          <w:sz w:val="20"/>
        </w:rPr>
        <w:t xml:space="preserve"> </w:t>
      </w:r>
      <w:r>
        <w:rPr>
          <w:sz w:val="20"/>
        </w:rPr>
        <w:t xml:space="preserve">su Reglamento, </w:t>
      </w:r>
      <w:r>
        <w:rPr>
          <w:b/>
          <w:sz w:val="20"/>
          <w:u w:val="thick"/>
        </w:rPr>
        <w:t>no será considerado</w:t>
      </w:r>
      <w:r>
        <w:rPr>
          <w:b/>
          <w:sz w:val="20"/>
        </w:rPr>
        <w:t xml:space="preserve"> </w:t>
      </w:r>
      <w:r>
        <w:rPr>
          <w:sz w:val="20"/>
        </w:rPr>
        <w:t>su monto económico como una deducción</w:t>
      </w:r>
      <w:r>
        <w:rPr>
          <w:spacing w:val="-7"/>
          <w:sz w:val="20"/>
        </w:rPr>
        <w:t xml:space="preserve"> </w:t>
      </w:r>
      <w:r>
        <w:rPr>
          <w:sz w:val="20"/>
        </w:rPr>
        <w:t>válida.</w:t>
      </w:r>
    </w:p>
    <w:p w14:paraId="3406FC3C" w14:textId="77777777" w:rsidR="00C36AD0" w:rsidRDefault="00C36AD0" w:rsidP="00C36AD0">
      <w:pPr>
        <w:pStyle w:val="Textoindependiente"/>
        <w:spacing w:before="10"/>
        <w:rPr>
          <w:sz w:val="11"/>
        </w:rPr>
      </w:pPr>
    </w:p>
    <w:p w14:paraId="0B076058" w14:textId="77777777" w:rsidR="00C36AD0" w:rsidRDefault="00C36AD0" w:rsidP="00C36AD0">
      <w:pPr>
        <w:pStyle w:val="Prrafodelista"/>
        <w:numPr>
          <w:ilvl w:val="1"/>
          <w:numId w:val="1"/>
        </w:numPr>
        <w:tabs>
          <w:tab w:val="left" w:pos="1439"/>
          <w:tab w:val="left" w:pos="1440"/>
        </w:tabs>
        <w:spacing w:before="93"/>
        <w:ind w:left="1439" w:hanging="1080"/>
        <w:rPr>
          <w:sz w:val="20"/>
        </w:rPr>
      </w:pPr>
      <w:r>
        <w:rPr>
          <w:sz w:val="20"/>
        </w:rPr>
        <w:t xml:space="preserve">En la línea </w:t>
      </w:r>
      <w:r>
        <w:rPr>
          <w:b/>
          <w:sz w:val="20"/>
        </w:rPr>
        <w:t xml:space="preserve">I) </w:t>
      </w:r>
      <w:r>
        <w:rPr>
          <w:sz w:val="20"/>
        </w:rPr>
        <w:t>se deben anotar los egresos por opciones de</w:t>
      </w:r>
      <w:r>
        <w:rPr>
          <w:spacing w:val="-3"/>
          <w:sz w:val="20"/>
        </w:rPr>
        <w:t xml:space="preserve"> </w:t>
      </w:r>
      <w:r>
        <w:rPr>
          <w:sz w:val="20"/>
        </w:rPr>
        <w:t>Café.</w:t>
      </w:r>
    </w:p>
    <w:p w14:paraId="3507BB94" w14:textId="77777777" w:rsidR="00C36AD0" w:rsidRDefault="00C36AD0" w:rsidP="00C36AD0">
      <w:pPr>
        <w:pStyle w:val="Textoindependiente"/>
        <w:spacing w:before="8"/>
      </w:pPr>
    </w:p>
    <w:p w14:paraId="04B3EBAB" w14:textId="77777777" w:rsidR="00C36AD0" w:rsidRDefault="00C36AD0" w:rsidP="00C36AD0">
      <w:pPr>
        <w:pStyle w:val="Prrafodelista"/>
        <w:numPr>
          <w:ilvl w:val="1"/>
          <w:numId w:val="1"/>
        </w:numPr>
        <w:tabs>
          <w:tab w:val="left" w:pos="1439"/>
          <w:tab w:val="left" w:pos="1440"/>
        </w:tabs>
        <w:ind w:left="1439" w:hanging="1080"/>
        <w:rPr>
          <w:sz w:val="20"/>
        </w:rPr>
      </w:pPr>
      <w:r>
        <w:rPr>
          <w:sz w:val="20"/>
        </w:rPr>
        <w:t xml:space="preserve">El </w:t>
      </w:r>
      <w:proofErr w:type="spellStart"/>
      <w:r>
        <w:rPr>
          <w:sz w:val="20"/>
        </w:rPr>
        <w:t>sub-total</w:t>
      </w:r>
      <w:proofErr w:type="spellEnd"/>
      <w:r>
        <w:rPr>
          <w:sz w:val="20"/>
        </w:rPr>
        <w:t xml:space="preserve"> de la </w:t>
      </w:r>
      <w:r w:rsidRPr="00EB4D48">
        <w:rPr>
          <w:sz w:val="20"/>
        </w:rPr>
        <w:t xml:space="preserve">línea </w:t>
      </w:r>
      <w:r w:rsidRPr="00EB4D48">
        <w:rPr>
          <w:b/>
          <w:sz w:val="20"/>
        </w:rPr>
        <w:t xml:space="preserve">n) </w:t>
      </w:r>
      <w:r w:rsidRPr="00EB4D48">
        <w:rPr>
          <w:sz w:val="20"/>
        </w:rPr>
        <w:t>se</w:t>
      </w:r>
      <w:r>
        <w:rPr>
          <w:sz w:val="20"/>
        </w:rPr>
        <w:t xml:space="preserve"> utiliza para calcular el </w:t>
      </w:r>
      <w:r>
        <w:rPr>
          <w:b/>
          <w:sz w:val="20"/>
        </w:rPr>
        <w:t xml:space="preserve">9% </w:t>
      </w:r>
      <w:r>
        <w:rPr>
          <w:sz w:val="20"/>
        </w:rPr>
        <w:t>de utilidad para el Beneficiador (línea</w:t>
      </w:r>
      <w:r>
        <w:rPr>
          <w:spacing w:val="-20"/>
          <w:sz w:val="20"/>
        </w:rPr>
        <w:t xml:space="preserve"> </w:t>
      </w:r>
      <w:r>
        <w:rPr>
          <w:b/>
          <w:sz w:val="20"/>
        </w:rPr>
        <w:t>n</w:t>
      </w:r>
      <w:r>
        <w:rPr>
          <w:sz w:val="20"/>
        </w:rPr>
        <w:t>).</w:t>
      </w:r>
    </w:p>
    <w:p w14:paraId="0564BCDE" w14:textId="77777777" w:rsidR="00C36AD0" w:rsidRDefault="00C36AD0" w:rsidP="00C36AD0">
      <w:pPr>
        <w:pStyle w:val="Textoindependiente"/>
        <w:rPr>
          <w:sz w:val="22"/>
        </w:rPr>
      </w:pPr>
    </w:p>
    <w:p w14:paraId="04AE378A" w14:textId="77777777" w:rsidR="00C36AD0" w:rsidRDefault="00C36AD0" w:rsidP="00C36AD0">
      <w:pPr>
        <w:pStyle w:val="Textoindependiente"/>
        <w:spacing w:before="10"/>
        <w:rPr>
          <w:sz w:val="17"/>
        </w:rPr>
      </w:pPr>
    </w:p>
    <w:p w14:paraId="2A956706" w14:textId="77777777" w:rsidR="00C36AD0" w:rsidRDefault="00C36AD0" w:rsidP="00C36AD0">
      <w:pPr>
        <w:pStyle w:val="Ttulo1"/>
        <w:numPr>
          <w:ilvl w:val="0"/>
          <w:numId w:val="1"/>
        </w:numPr>
        <w:tabs>
          <w:tab w:val="left" w:pos="487"/>
        </w:tabs>
        <w:ind w:left="486" w:hanging="276"/>
        <w:jc w:val="left"/>
      </w:pPr>
      <w:r>
        <w:t>DEDUCCIONES</w:t>
      </w:r>
    </w:p>
    <w:p w14:paraId="409E2C5E" w14:textId="77777777" w:rsidR="00C36AD0" w:rsidRDefault="00C36AD0" w:rsidP="00C36AD0">
      <w:pPr>
        <w:pStyle w:val="Textoindependiente"/>
        <w:spacing w:before="1"/>
        <w:rPr>
          <w:b/>
        </w:rPr>
      </w:pPr>
    </w:p>
    <w:p w14:paraId="0F18EE2A" w14:textId="77777777" w:rsidR="00C36AD0" w:rsidRDefault="00C36AD0" w:rsidP="00C36AD0">
      <w:pPr>
        <w:pStyle w:val="Textoindependiente"/>
        <w:ind w:left="210"/>
      </w:pPr>
      <w:r>
        <w:t xml:space="preserve">El total de deducciones es la sumatoria de los gastos de beneficiado (línea </w:t>
      </w:r>
      <w:r>
        <w:rPr>
          <w:b/>
        </w:rPr>
        <w:t xml:space="preserve">k), </w:t>
      </w:r>
      <w:r>
        <w:t xml:space="preserve">los egresos por opciones de Café (línea </w:t>
      </w:r>
      <w:r>
        <w:rPr>
          <w:b/>
        </w:rPr>
        <w:t>l</w:t>
      </w:r>
      <w:r>
        <w:t xml:space="preserve">) y la utilidad del Beneficiador (línea </w:t>
      </w:r>
      <w:r w:rsidRPr="00EB4D48">
        <w:rPr>
          <w:b/>
        </w:rPr>
        <w:t>n</w:t>
      </w:r>
      <w:r w:rsidRPr="00EB4D48">
        <w:t>).</w:t>
      </w:r>
    </w:p>
    <w:p w14:paraId="4A7576D5" w14:textId="77777777" w:rsidR="00C36AD0" w:rsidRDefault="00C36AD0" w:rsidP="00C36AD0">
      <w:pPr>
        <w:pStyle w:val="Textoindependiente"/>
        <w:rPr>
          <w:sz w:val="22"/>
        </w:rPr>
      </w:pPr>
    </w:p>
    <w:p w14:paraId="175C9E5A" w14:textId="77777777" w:rsidR="00C36AD0" w:rsidRDefault="00C36AD0" w:rsidP="00C36AD0">
      <w:pPr>
        <w:pStyle w:val="Textoindependiente"/>
        <w:rPr>
          <w:sz w:val="18"/>
        </w:rPr>
      </w:pPr>
    </w:p>
    <w:p w14:paraId="5733956C" w14:textId="77777777" w:rsidR="00C36AD0" w:rsidRDefault="00C36AD0" w:rsidP="00C36AD0">
      <w:pPr>
        <w:pStyle w:val="Ttulo1"/>
        <w:numPr>
          <w:ilvl w:val="0"/>
          <w:numId w:val="1"/>
        </w:numPr>
        <w:tabs>
          <w:tab w:val="left" w:pos="487"/>
        </w:tabs>
        <w:ind w:left="486" w:hanging="276"/>
        <w:jc w:val="left"/>
      </w:pPr>
      <w:r>
        <w:t>LIQUIDACION CAFÉ</w:t>
      </w:r>
      <w:r>
        <w:rPr>
          <w:spacing w:val="-5"/>
        </w:rPr>
        <w:t xml:space="preserve"> </w:t>
      </w:r>
      <w:r>
        <w:t>BELLOTA</w:t>
      </w:r>
    </w:p>
    <w:p w14:paraId="70F828F2" w14:textId="77777777" w:rsidR="00C36AD0" w:rsidRDefault="00C36AD0" w:rsidP="00C36AD0">
      <w:pPr>
        <w:pStyle w:val="Textoindependiente"/>
        <w:spacing w:before="1"/>
        <w:rPr>
          <w:b/>
        </w:rPr>
      </w:pPr>
    </w:p>
    <w:p w14:paraId="7B47CE83" w14:textId="77777777" w:rsidR="00C36AD0" w:rsidRDefault="00C36AD0" w:rsidP="00C36AD0">
      <w:pPr>
        <w:pStyle w:val="Textoindependiente"/>
        <w:ind w:left="210" w:right="246"/>
        <w:jc w:val="both"/>
      </w:pPr>
      <w:r>
        <w:t>Aquellas</w:t>
      </w:r>
      <w:r>
        <w:rPr>
          <w:spacing w:val="-17"/>
        </w:rPr>
        <w:t xml:space="preserve"> </w:t>
      </w:r>
      <w:r>
        <w:t>Firmas</w:t>
      </w:r>
      <w:r>
        <w:rPr>
          <w:spacing w:val="-17"/>
        </w:rPr>
        <w:t xml:space="preserve"> </w:t>
      </w:r>
      <w:r>
        <w:t>Beneficiadoras</w:t>
      </w:r>
      <w:r>
        <w:rPr>
          <w:spacing w:val="-15"/>
        </w:rPr>
        <w:t xml:space="preserve"> </w:t>
      </w:r>
      <w:r>
        <w:t>que</w:t>
      </w:r>
      <w:r>
        <w:rPr>
          <w:spacing w:val="-15"/>
        </w:rPr>
        <w:t xml:space="preserve"> </w:t>
      </w:r>
      <w:r>
        <w:t>hayan</w:t>
      </w:r>
      <w:r>
        <w:rPr>
          <w:spacing w:val="-16"/>
        </w:rPr>
        <w:t xml:space="preserve"> </w:t>
      </w:r>
      <w:r>
        <w:t>procesado</w:t>
      </w:r>
      <w:r>
        <w:rPr>
          <w:spacing w:val="-12"/>
        </w:rPr>
        <w:t xml:space="preserve"> </w:t>
      </w:r>
      <w:r>
        <w:t>café</w:t>
      </w:r>
      <w:r>
        <w:rPr>
          <w:spacing w:val="-12"/>
        </w:rPr>
        <w:t xml:space="preserve"> </w:t>
      </w:r>
      <w:r>
        <w:rPr>
          <w:b/>
        </w:rPr>
        <w:t>NATURAL</w:t>
      </w:r>
      <w:r>
        <w:rPr>
          <w:b/>
          <w:spacing w:val="-13"/>
        </w:rPr>
        <w:t xml:space="preserve"> </w:t>
      </w:r>
      <w:r>
        <w:rPr>
          <w:b/>
        </w:rPr>
        <w:t>DE</w:t>
      </w:r>
      <w:r>
        <w:rPr>
          <w:b/>
          <w:spacing w:val="-16"/>
        </w:rPr>
        <w:t xml:space="preserve"> </w:t>
      </w:r>
      <w:r>
        <w:rPr>
          <w:b/>
        </w:rPr>
        <w:t>JUNTA</w:t>
      </w:r>
      <w:r>
        <w:rPr>
          <w:b/>
          <w:spacing w:val="-18"/>
        </w:rPr>
        <w:t xml:space="preserve"> </w:t>
      </w:r>
      <w:r>
        <w:rPr>
          <w:b/>
        </w:rPr>
        <w:t>O</w:t>
      </w:r>
      <w:r>
        <w:rPr>
          <w:b/>
          <w:spacing w:val="-16"/>
        </w:rPr>
        <w:t xml:space="preserve"> </w:t>
      </w:r>
      <w:r>
        <w:rPr>
          <w:b/>
        </w:rPr>
        <w:t>BELLOTA,</w:t>
      </w:r>
      <w:r>
        <w:rPr>
          <w:b/>
          <w:spacing w:val="-13"/>
        </w:rPr>
        <w:t xml:space="preserve"> </w:t>
      </w:r>
      <w:r>
        <w:t>enviarán</w:t>
      </w:r>
      <w:r>
        <w:rPr>
          <w:spacing w:val="-14"/>
        </w:rPr>
        <w:t xml:space="preserve"> </w:t>
      </w:r>
      <w:r>
        <w:t xml:space="preserve">además otra fórmula que se anexa al final del documento, la que completarán hasta la línea del valor liquido distribuible, trasladando esta cantidad hasta la línea </w:t>
      </w:r>
      <w:r>
        <w:rPr>
          <w:b/>
        </w:rPr>
        <w:t xml:space="preserve">q) </w:t>
      </w:r>
      <w:r>
        <w:rPr>
          <w:b/>
          <w:u w:val="thick"/>
        </w:rPr>
        <w:t>de la fórmula</w:t>
      </w:r>
      <w:r>
        <w:rPr>
          <w:b/>
        </w:rPr>
        <w:t xml:space="preserve"> </w:t>
      </w:r>
      <w:r>
        <w:t>de liquidación de café en fruta (Maduro y</w:t>
      </w:r>
      <w:r>
        <w:rPr>
          <w:spacing w:val="-15"/>
        </w:rPr>
        <w:t xml:space="preserve"> </w:t>
      </w:r>
      <w:r>
        <w:t>Verde).</w:t>
      </w:r>
    </w:p>
    <w:p w14:paraId="0CCA6883" w14:textId="77777777" w:rsidR="00C36AD0" w:rsidRDefault="00C36AD0" w:rsidP="00C36AD0">
      <w:pPr>
        <w:pStyle w:val="Textoindependiente"/>
      </w:pPr>
    </w:p>
    <w:p w14:paraId="4C1812E0" w14:textId="77777777" w:rsidR="00C36AD0" w:rsidRDefault="00C36AD0" w:rsidP="00C36AD0">
      <w:pPr>
        <w:pStyle w:val="Textoindependiente"/>
        <w:rPr>
          <w:sz w:val="21"/>
        </w:rPr>
      </w:pPr>
    </w:p>
    <w:p w14:paraId="5298F86F" w14:textId="77777777" w:rsidR="00C36AD0" w:rsidRDefault="00C36AD0" w:rsidP="00C36AD0">
      <w:pPr>
        <w:pStyle w:val="Ttulo1"/>
        <w:numPr>
          <w:ilvl w:val="0"/>
          <w:numId w:val="1"/>
        </w:numPr>
        <w:tabs>
          <w:tab w:val="left" w:pos="487"/>
        </w:tabs>
        <w:ind w:left="486" w:hanging="276"/>
        <w:jc w:val="left"/>
      </w:pPr>
      <w:r>
        <w:t>CALCULO DEL PRECIO PROMEDIO BRUTO DE LIQUIDACION</w:t>
      </w:r>
      <w:r>
        <w:rPr>
          <w:spacing w:val="4"/>
        </w:rPr>
        <w:t xml:space="preserve"> </w:t>
      </w:r>
      <w:r>
        <w:t>FINAL</w:t>
      </w:r>
    </w:p>
    <w:p w14:paraId="517FAB17" w14:textId="77777777" w:rsidR="00C36AD0" w:rsidRDefault="00C36AD0" w:rsidP="00C36AD0">
      <w:pPr>
        <w:pStyle w:val="Textoindependiente"/>
        <w:spacing w:before="8"/>
        <w:rPr>
          <w:b/>
        </w:rPr>
      </w:pPr>
    </w:p>
    <w:p w14:paraId="29D3795C" w14:textId="77777777" w:rsidR="00C36AD0" w:rsidRDefault="00C36AD0" w:rsidP="00C36AD0">
      <w:pPr>
        <w:pStyle w:val="Textoindependiente"/>
        <w:ind w:left="210"/>
        <w:rPr>
          <w:b/>
        </w:rPr>
      </w:pPr>
      <w:r>
        <w:t>El</w:t>
      </w:r>
      <w:r>
        <w:rPr>
          <w:spacing w:val="-13"/>
        </w:rPr>
        <w:t xml:space="preserve"> </w:t>
      </w:r>
      <w:r>
        <w:t>precio</w:t>
      </w:r>
      <w:r>
        <w:rPr>
          <w:spacing w:val="-13"/>
        </w:rPr>
        <w:t xml:space="preserve"> </w:t>
      </w:r>
      <w:r>
        <w:t>promedio</w:t>
      </w:r>
      <w:r>
        <w:rPr>
          <w:spacing w:val="-13"/>
        </w:rPr>
        <w:t xml:space="preserve"> </w:t>
      </w:r>
      <w:r>
        <w:t>bruto</w:t>
      </w:r>
      <w:r>
        <w:rPr>
          <w:spacing w:val="-12"/>
        </w:rPr>
        <w:t xml:space="preserve"> </w:t>
      </w:r>
      <w:r>
        <w:t>de</w:t>
      </w:r>
      <w:r>
        <w:rPr>
          <w:spacing w:val="-13"/>
        </w:rPr>
        <w:t xml:space="preserve"> </w:t>
      </w:r>
      <w:r>
        <w:t>liquidación</w:t>
      </w:r>
      <w:r>
        <w:rPr>
          <w:spacing w:val="-14"/>
        </w:rPr>
        <w:t xml:space="preserve"> </w:t>
      </w:r>
      <w:r>
        <w:t>por</w:t>
      </w:r>
      <w:r>
        <w:rPr>
          <w:spacing w:val="-14"/>
        </w:rPr>
        <w:t xml:space="preserve"> </w:t>
      </w:r>
      <w:r>
        <w:t>unidades</w:t>
      </w:r>
      <w:r>
        <w:rPr>
          <w:spacing w:val="-12"/>
        </w:rPr>
        <w:t xml:space="preserve"> </w:t>
      </w:r>
      <w:r>
        <w:t>de</w:t>
      </w:r>
      <w:r>
        <w:rPr>
          <w:spacing w:val="-13"/>
        </w:rPr>
        <w:t xml:space="preserve"> </w:t>
      </w:r>
      <w:r>
        <w:t>400</w:t>
      </w:r>
      <w:r>
        <w:rPr>
          <w:spacing w:val="-12"/>
        </w:rPr>
        <w:t xml:space="preserve"> </w:t>
      </w:r>
      <w:r>
        <w:t>litros,</w:t>
      </w:r>
      <w:r>
        <w:rPr>
          <w:spacing w:val="-15"/>
        </w:rPr>
        <w:t xml:space="preserve"> </w:t>
      </w:r>
      <w:r>
        <w:t>que</w:t>
      </w:r>
      <w:r>
        <w:rPr>
          <w:spacing w:val="-14"/>
        </w:rPr>
        <w:t xml:space="preserve"> </w:t>
      </w:r>
      <w:r>
        <w:t>se</w:t>
      </w:r>
      <w:r>
        <w:rPr>
          <w:spacing w:val="-13"/>
        </w:rPr>
        <w:t xml:space="preserve"> </w:t>
      </w:r>
      <w:r>
        <w:t>anotará</w:t>
      </w:r>
      <w:r>
        <w:rPr>
          <w:spacing w:val="-15"/>
        </w:rPr>
        <w:t xml:space="preserve"> </w:t>
      </w:r>
      <w:r>
        <w:t>en</w:t>
      </w:r>
      <w:r>
        <w:rPr>
          <w:spacing w:val="-14"/>
        </w:rPr>
        <w:t xml:space="preserve"> </w:t>
      </w:r>
      <w:r>
        <w:t>la</w:t>
      </w:r>
      <w:r>
        <w:rPr>
          <w:spacing w:val="-13"/>
        </w:rPr>
        <w:t xml:space="preserve"> </w:t>
      </w:r>
      <w:r>
        <w:t>línea</w:t>
      </w:r>
      <w:r>
        <w:rPr>
          <w:spacing w:val="-7"/>
        </w:rPr>
        <w:t xml:space="preserve"> </w:t>
      </w:r>
      <w:r>
        <w:rPr>
          <w:b/>
        </w:rPr>
        <w:t>s)</w:t>
      </w:r>
      <w:r>
        <w:rPr>
          <w:b/>
          <w:spacing w:val="-13"/>
        </w:rPr>
        <w:t xml:space="preserve"> </w:t>
      </w:r>
      <w:r>
        <w:t>se</w:t>
      </w:r>
      <w:r>
        <w:rPr>
          <w:spacing w:val="-15"/>
        </w:rPr>
        <w:t xml:space="preserve"> </w:t>
      </w:r>
      <w:r>
        <w:t>calcula</w:t>
      </w:r>
      <w:r>
        <w:rPr>
          <w:spacing w:val="-15"/>
        </w:rPr>
        <w:t xml:space="preserve"> </w:t>
      </w:r>
      <w:r>
        <w:t xml:space="preserve">dividiendo el valor líquido anotado en la línea </w:t>
      </w:r>
      <w:r>
        <w:rPr>
          <w:b/>
        </w:rPr>
        <w:t xml:space="preserve">r) </w:t>
      </w:r>
      <w:r>
        <w:t>entre el total de unidades de 400 litros de la línea</w:t>
      </w:r>
      <w:r>
        <w:rPr>
          <w:spacing w:val="-4"/>
        </w:rPr>
        <w:t xml:space="preserve"> </w:t>
      </w:r>
      <w:r>
        <w:rPr>
          <w:b/>
        </w:rPr>
        <w:t>d).</w:t>
      </w:r>
    </w:p>
    <w:p w14:paraId="30E37665" w14:textId="77777777" w:rsidR="00C36AD0" w:rsidRDefault="00C36AD0" w:rsidP="00C36AD0">
      <w:pPr>
        <w:pStyle w:val="Textoindependiente"/>
        <w:spacing w:before="1"/>
        <w:rPr>
          <w:b/>
        </w:rPr>
      </w:pPr>
    </w:p>
    <w:p w14:paraId="2141CE78" w14:textId="77777777" w:rsidR="00C36AD0" w:rsidRDefault="00C36AD0" w:rsidP="00C36AD0">
      <w:pPr>
        <w:pStyle w:val="Textoindependiente"/>
        <w:spacing w:before="1" w:line="242" w:lineRule="auto"/>
        <w:ind w:left="210" w:right="279"/>
      </w:pPr>
      <w:r>
        <w:t xml:space="preserve">Los Beneficios que </w:t>
      </w:r>
      <w:r>
        <w:rPr>
          <w:b/>
        </w:rPr>
        <w:t>NO RECIBIERON CAFÉ VERDE</w:t>
      </w:r>
      <w:r>
        <w:t xml:space="preserve">, considerarán la línea </w:t>
      </w:r>
      <w:r>
        <w:rPr>
          <w:b/>
        </w:rPr>
        <w:t xml:space="preserve">r) </w:t>
      </w:r>
      <w:r>
        <w:t>como el precio mínimo por cada 400 litros (fanega) que deben pagar a sus</w:t>
      </w:r>
      <w:r>
        <w:rPr>
          <w:spacing w:val="-2"/>
        </w:rPr>
        <w:t xml:space="preserve"> </w:t>
      </w:r>
      <w:r>
        <w:t>clientes.</w:t>
      </w:r>
    </w:p>
    <w:p w14:paraId="749A99E6" w14:textId="77777777" w:rsidR="00C36AD0" w:rsidRDefault="00C36AD0" w:rsidP="00C36AD0">
      <w:pPr>
        <w:pStyle w:val="Textoindependiente"/>
        <w:rPr>
          <w:sz w:val="22"/>
        </w:rPr>
      </w:pPr>
    </w:p>
    <w:p w14:paraId="6A0EF142" w14:textId="77777777" w:rsidR="00C36AD0" w:rsidRDefault="00C36AD0" w:rsidP="00C36AD0">
      <w:pPr>
        <w:pStyle w:val="Textoindependiente"/>
        <w:spacing w:before="4"/>
        <w:rPr>
          <w:sz w:val="18"/>
        </w:rPr>
      </w:pPr>
    </w:p>
    <w:p w14:paraId="5A4A4F9C" w14:textId="77777777" w:rsidR="00C36AD0" w:rsidRDefault="00C36AD0" w:rsidP="00C36AD0">
      <w:pPr>
        <w:pStyle w:val="Ttulo1"/>
        <w:numPr>
          <w:ilvl w:val="1"/>
          <w:numId w:val="1"/>
        </w:numPr>
        <w:tabs>
          <w:tab w:val="left" w:pos="792"/>
        </w:tabs>
      </w:pPr>
      <w:r>
        <w:t>LIQUIDACION DEL CAFÉ</w:t>
      </w:r>
      <w:r>
        <w:rPr>
          <w:spacing w:val="-9"/>
        </w:rPr>
        <w:t xml:space="preserve"> </w:t>
      </w:r>
      <w:r>
        <w:t>VERDE</w:t>
      </w:r>
    </w:p>
    <w:p w14:paraId="6FDCFD51" w14:textId="77777777" w:rsidR="00C36AD0" w:rsidRDefault="00C36AD0" w:rsidP="00C36AD0">
      <w:pPr>
        <w:pStyle w:val="Textoindependiente"/>
        <w:spacing w:before="10"/>
        <w:rPr>
          <w:b/>
          <w:sz w:val="19"/>
        </w:rPr>
      </w:pPr>
    </w:p>
    <w:p w14:paraId="0BEF10FA" w14:textId="220E4CF4" w:rsidR="00C36AD0" w:rsidRDefault="00C36AD0" w:rsidP="00B84AA7">
      <w:pPr>
        <w:spacing w:line="244" w:lineRule="auto"/>
        <w:ind w:left="210" w:right="251"/>
        <w:jc w:val="both"/>
        <w:rPr>
          <w:sz w:val="20"/>
        </w:rPr>
      </w:pPr>
      <w:r>
        <w:rPr>
          <w:sz w:val="20"/>
        </w:rPr>
        <w:t>Las</w:t>
      </w:r>
      <w:r>
        <w:rPr>
          <w:spacing w:val="-9"/>
          <w:sz w:val="20"/>
        </w:rPr>
        <w:t xml:space="preserve"> </w:t>
      </w:r>
      <w:r>
        <w:rPr>
          <w:sz w:val="20"/>
        </w:rPr>
        <w:t>Firmas</w:t>
      </w:r>
      <w:r>
        <w:rPr>
          <w:spacing w:val="-9"/>
          <w:sz w:val="20"/>
        </w:rPr>
        <w:t xml:space="preserve"> </w:t>
      </w:r>
      <w:r>
        <w:rPr>
          <w:sz w:val="20"/>
        </w:rPr>
        <w:t>Beneficiadoras</w:t>
      </w:r>
      <w:r>
        <w:rPr>
          <w:spacing w:val="-4"/>
          <w:sz w:val="20"/>
        </w:rPr>
        <w:t xml:space="preserve"> </w:t>
      </w:r>
      <w:r>
        <w:rPr>
          <w:sz w:val="20"/>
        </w:rPr>
        <w:t>que,</w:t>
      </w:r>
      <w:r>
        <w:rPr>
          <w:spacing w:val="-7"/>
          <w:sz w:val="20"/>
        </w:rPr>
        <w:t xml:space="preserve"> </w:t>
      </w:r>
      <w:r>
        <w:rPr>
          <w:sz w:val="20"/>
        </w:rPr>
        <w:t>si</w:t>
      </w:r>
      <w:r>
        <w:rPr>
          <w:spacing w:val="-11"/>
          <w:sz w:val="20"/>
        </w:rPr>
        <w:t xml:space="preserve"> </w:t>
      </w:r>
      <w:r>
        <w:rPr>
          <w:sz w:val="20"/>
        </w:rPr>
        <w:t>recibieron</w:t>
      </w:r>
      <w:r>
        <w:rPr>
          <w:spacing w:val="-7"/>
          <w:sz w:val="20"/>
        </w:rPr>
        <w:t xml:space="preserve"> </w:t>
      </w:r>
      <w:r>
        <w:rPr>
          <w:sz w:val="20"/>
        </w:rPr>
        <w:t>café</w:t>
      </w:r>
      <w:r>
        <w:rPr>
          <w:spacing w:val="-8"/>
          <w:sz w:val="20"/>
        </w:rPr>
        <w:t xml:space="preserve"> </w:t>
      </w:r>
      <w:r>
        <w:rPr>
          <w:sz w:val="20"/>
        </w:rPr>
        <w:t>verde,</w:t>
      </w:r>
      <w:r>
        <w:rPr>
          <w:spacing w:val="-8"/>
          <w:sz w:val="20"/>
        </w:rPr>
        <w:t xml:space="preserve"> </w:t>
      </w:r>
      <w:r>
        <w:rPr>
          <w:sz w:val="20"/>
        </w:rPr>
        <w:t>línea</w:t>
      </w:r>
      <w:r>
        <w:rPr>
          <w:spacing w:val="-8"/>
          <w:sz w:val="20"/>
        </w:rPr>
        <w:t xml:space="preserve"> </w:t>
      </w:r>
      <w:r>
        <w:rPr>
          <w:b/>
          <w:sz w:val="20"/>
        </w:rPr>
        <w:t>t)</w:t>
      </w:r>
      <w:r>
        <w:rPr>
          <w:sz w:val="20"/>
        </w:rPr>
        <w:t>,</w:t>
      </w:r>
      <w:r>
        <w:rPr>
          <w:spacing w:val="-7"/>
          <w:sz w:val="20"/>
        </w:rPr>
        <w:t xml:space="preserve"> </w:t>
      </w:r>
      <w:r>
        <w:rPr>
          <w:sz w:val="20"/>
        </w:rPr>
        <w:t>deben</w:t>
      </w:r>
      <w:r>
        <w:rPr>
          <w:spacing w:val="-8"/>
          <w:sz w:val="20"/>
        </w:rPr>
        <w:t xml:space="preserve"> </w:t>
      </w:r>
      <w:r>
        <w:rPr>
          <w:sz w:val="20"/>
        </w:rPr>
        <w:t>multiplicar</w:t>
      </w:r>
      <w:r>
        <w:rPr>
          <w:spacing w:val="-7"/>
          <w:sz w:val="20"/>
        </w:rPr>
        <w:t xml:space="preserve"> </w:t>
      </w:r>
      <w:r>
        <w:rPr>
          <w:sz w:val="20"/>
        </w:rPr>
        <w:t>el</w:t>
      </w:r>
      <w:r>
        <w:rPr>
          <w:spacing w:val="-8"/>
          <w:sz w:val="20"/>
        </w:rPr>
        <w:t xml:space="preserve"> </w:t>
      </w:r>
      <w:r>
        <w:rPr>
          <w:sz w:val="20"/>
        </w:rPr>
        <w:t>precio</w:t>
      </w:r>
      <w:r>
        <w:rPr>
          <w:spacing w:val="-8"/>
          <w:sz w:val="20"/>
        </w:rPr>
        <w:t xml:space="preserve"> </w:t>
      </w:r>
      <w:r>
        <w:rPr>
          <w:sz w:val="20"/>
        </w:rPr>
        <w:t>de</w:t>
      </w:r>
      <w:r>
        <w:rPr>
          <w:spacing w:val="-9"/>
          <w:sz w:val="20"/>
        </w:rPr>
        <w:t xml:space="preserve"> </w:t>
      </w:r>
      <w:r>
        <w:rPr>
          <w:sz w:val="20"/>
        </w:rPr>
        <w:t>la</w:t>
      </w:r>
      <w:r>
        <w:rPr>
          <w:spacing w:val="-7"/>
          <w:sz w:val="20"/>
        </w:rPr>
        <w:t xml:space="preserve"> </w:t>
      </w:r>
      <w:r>
        <w:rPr>
          <w:sz w:val="20"/>
        </w:rPr>
        <w:t>línea</w:t>
      </w:r>
      <w:r>
        <w:rPr>
          <w:spacing w:val="-5"/>
          <w:sz w:val="20"/>
        </w:rPr>
        <w:t xml:space="preserve"> </w:t>
      </w:r>
      <w:r>
        <w:rPr>
          <w:b/>
          <w:sz w:val="20"/>
        </w:rPr>
        <w:t>s)</w:t>
      </w:r>
      <w:r>
        <w:rPr>
          <w:sz w:val="20"/>
        </w:rPr>
        <w:t>,</w:t>
      </w:r>
      <w:r>
        <w:rPr>
          <w:spacing w:val="-8"/>
          <w:sz w:val="20"/>
        </w:rPr>
        <w:t xml:space="preserve"> </w:t>
      </w:r>
      <w:r>
        <w:rPr>
          <w:sz w:val="20"/>
        </w:rPr>
        <w:t>por</w:t>
      </w:r>
      <w:r>
        <w:rPr>
          <w:spacing w:val="-6"/>
          <w:sz w:val="20"/>
        </w:rPr>
        <w:t xml:space="preserve"> </w:t>
      </w:r>
      <w:r>
        <w:rPr>
          <w:sz w:val="20"/>
        </w:rPr>
        <w:t>0,</w:t>
      </w:r>
      <w:r w:rsidR="002A6A8F">
        <w:rPr>
          <w:sz w:val="20"/>
        </w:rPr>
        <w:t>55</w:t>
      </w:r>
      <w:r>
        <w:rPr>
          <w:sz w:val="20"/>
        </w:rPr>
        <w:t xml:space="preserve">, </w:t>
      </w:r>
      <w:r w:rsidR="00C35832">
        <w:rPr>
          <w:sz w:val="20"/>
        </w:rPr>
        <w:t>según lo dispuesto en el artículo</w:t>
      </w:r>
      <w:r w:rsidR="003D01C4">
        <w:rPr>
          <w:sz w:val="20"/>
        </w:rPr>
        <w:t xml:space="preserve"> 110 del Reglamento a la Ley 2762. </w:t>
      </w:r>
      <w:r w:rsidR="00624974" w:rsidRPr="00624974">
        <w:rPr>
          <w:sz w:val="20"/>
        </w:rPr>
        <w:t xml:space="preserve">El precio del café verde es un </w:t>
      </w:r>
      <w:r w:rsidR="00624974">
        <w:rPr>
          <w:sz w:val="20"/>
        </w:rPr>
        <w:t>45</w:t>
      </w:r>
      <w:r w:rsidR="00624974" w:rsidRPr="00624974">
        <w:rPr>
          <w:sz w:val="20"/>
        </w:rPr>
        <w:t>% menor que el precio promedio de liquidación del beneficio</w:t>
      </w:r>
      <w:r w:rsidR="00D46934">
        <w:rPr>
          <w:sz w:val="20"/>
        </w:rPr>
        <w:t>, así comunicado al Sector en la circular No.3316 del 21 de noviembre de 2022.</w:t>
      </w:r>
    </w:p>
    <w:p w14:paraId="6D6B06BB" w14:textId="77777777" w:rsidR="00C36AD0" w:rsidRDefault="00C36AD0" w:rsidP="00C36AD0">
      <w:pPr>
        <w:pStyle w:val="Textoindependiente"/>
      </w:pPr>
    </w:p>
    <w:p w14:paraId="3DEE31D0" w14:textId="77777777" w:rsidR="00C36AD0" w:rsidRDefault="00C36AD0" w:rsidP="00C36AD0">
      <w:pPr>
        <w:pStyle w:val="Textoindependiente"/>
      </w:pPr>
    </w:p>
    <w:p w14:paraId="75F9D865" w14:textId="77777777" w:rsidR="00C36AD0" w:rsidRDefault="00C36AD0" w:rsidP="00C36AD0">
      <w:pPr>
        <w:pStyle w:val="Ttulo1"/>
        <w:numPr>
          <w:ilvl w:val="1"/>
          <w:numId w:val="1"/>
        </w:numPr>
        <w:tabs>
          <w:tab w:val="left" w:pos="792"/>
        </w:tabs>
      </w:pPr>
      <w:r>
        <w:t>LIQUIDACION DEL CAFÉ</w:t>
      </w:r>
      <w:r>
        <w:rPr>
          <w:spacing w:val="1"/>
        </w:rPr>
        <w:t xml:space="preserve"> </w:t>
      </w:r>
      <w:r>
        <w:t>MADURO</w:t>
      </w:r>
    </w:p>
    <w:p w14:paraId="0CEF80BF" w14:textId="77777777" w:rsidR="00C36AD0" w:rsidRDefault="00C36AD0" w:rsidP="00C36AD0">
      <w:pPr>
        <w:pStyle w:val="Textoindependiente"/>
        <w:spacing w:before="1"/>
        <w:rPr>
          <w:b/>
        </w:rPr>
      </w:pPr>
    </w:p>
    <w:p w14:paraId="5B2AE226" w14:textId="77777777" w:rsidR="00C36AD0" w:rsidRDefault="00C36AD0" w:rsidP="00C36AD0">
      <w:pPr>
        <w:pStyle w:val="Textoindependiente"/>
        <w:ind w:left="210" w:right="249"/>
        <w:jc w:val="both"/>
      </w:pPr>
      <w:r>
        <w:t xml:space="preserve">El precio de café maduro, línea </w:t>
      </w:r>
      <w:r>
        <w:rPr>
          <w:b/>
        </w:rPr>
        <w:t xml:space="preserve">u), </w:t>
      </w:r>
      <w:r>
        <w:t xml:space="preserve">se obtiene restando el valor del café verde "línea </w:t>
      </w:r>
      <w:r>
        <w:rPr>
          <w:b/>
        </w:rPr>
        <w:t xml:space="preserve">t) </w:t>
      </w:r>
      <w:r>
        <w:t xml:space="preserve">por línea </w:t>
      </w:r>
      <w:r>
        <w:rPr>
          <w:b/>
        </w:rPr>
        <w:t xml:space="preserve">a)" </w:t>
      </w:r>
      <w:r>
        <w:t xml:space="preserve">del líquido distribuible de línea </w:t>
      </w:r>
      <w:r>
        <w:rPr>
          <w:b/>
        </w:rPr>
        <w:t>r)</w:t>
      </w:r>
      <w:r>
        <w:t xml:space="preserve">, el resultado se dividirá entre el total de unidades de 400 litros (fanegas) del café maduro, línea </w:t>
      </w:r>
      <w:r>
        <w:rPr>
          <w:b/>
        </w:rPr>
        <w:t xml:space="preserve">e). </w:t>
      </w:r>
      <w:r>
        <w:t>En resumen:</w:t>
      </w:r>
    </w:p>
    <w:p w14:paraId="17329F94" w14:textId="77777777" w:rsidR="00C36AD0" w:rsidRDefault="00C36AD0" w:rsidP="00C36AD0">
      <w:pPr>
        <w:pStyle w:val="Textoindependiente"/>
        <w:rPr>
          <w:sz w:val="22"/>
        </w:rPr>
      </w:pPr>
    </w:p>
    <w:p w14:paraId="0C20A718" w14:textId="77777777" w:rsidR="00C36AD0" w:rsidRDefault="00C36AD0" w:rsidP="00C36AD0">
      <w:pPr>
        <w:pStyle w:val="Textoindependiente"/>
        <w:rPr>
          <w:sz w:val="18"/>
        </w:rPr>
      </w:pPr>
    </w:p>
    <w:p w14:paraId="5BB6EB48" w14:textId="77777777" w:rsidR="00C36AD0" w:rsidRDefault="00C36AD0" w:rsidP="00C36AD0">
      <w:pPr>
        <w:pStyle w:val="Ttulo1"/>
        <w:ind w:left="210"/>
      </w:pPr>
      <w:r>
        <w:lastRenderedPageBreak/>
        <w:t xml:space="preserve">PRECIO DE CAFÉ MADURO = [ </w:t>
      </w:r>
      <w:r>
        <w:rPr>
          <w:u w:val="single"/>
        </w:rPr>
        <w:t xml:space="preserve">r - (t </w:t>
      </w:r>
      <w:r>
        <w:rPr>
          <w:b w:val="0"/>
          <w:u w:val="single"/>
        </w:rPr>
        <w:t xml:space="preserve">x </w:t>
      </w:r>
      <w:r>
        <w:rPr>
          <w:u w:val="single"/>
        </w:rPr>
        <w:t>a</w:t>
      </w:r>
      <w:proofErr w:type="gramStart"/>
      <w:r>
        <w:rPr>
          <w:u w:val="single"/>
        </w:rPr>
        <w:t>)</w:t>
      </w:r>
      <w:r>
        <w:t xml:space="preserve"> ]</w:t>
      </w:r>
      <w:proofErr w:type="gramEnd"/>
    </w:p>
    <w:p w14:paraId="136CFF67" w14:textId="77777777" w:rsidR="00C36AD0" w:rsidRDefault="00C36AD0" w:rsidP="00C36AD0">
      <w:pPr>
        <w:spacing w:before="1"/>
        <w:ind w:left="3768"/>
        <w:rPr>
          <w:b/>
          <w:sz w:val="20"/>
        </w:rPr>
      </w:pPr>
      <w:r>
        <w:rPr>
          <w:b/>
          <w:w w:val="97"/>
          <w:sz w:val="20"/>
        </w:rPr>
        <w:t>e</w:t>
      </w:r>
    </w:p>
    <w:p w14:paraId="578EC884" w14:textId="77777777" w:rsidR="00C36AD0" w:rsidRDefault="00C36AD0" w:rsidP="00C36AD0">
      <w:pPr>
        <w:pStyle w:val="Textoindependiente"/>
        <w:spacing w:before="5"/>
        <w:rPr>
          <w:b/>
        </w:rPr>
      </w:pPr>
    </w:p>
    <w:p w14:paraId="1BAF4F57" w14:textId="77777777" w:rsidR="00C36AD0" w:rsidRDefault="00C36AD0" w:rsidP="00C36AD0">
      <w:pPr>
        <w:pStyle w:val="Textoindependiente"/>
        <w:ind w:left="210" w:right="260"/>
        <w:jc w:val="both"/>
      </w:pPr>
      <w:r>
        <w:t>Cuando se haya recibido Bellota o Natural, se considerará como maduro para los efectos de este cálculo, obteniendo</w:t>
      </w:r>
      <w:r>
        <w:rPr>
          <w:spacing w:val="-3"/>
        </w:rPr>
        <w:t xml:space="preserve"> </w:t>
      </w:r>
      <w:r>
        <w:t>el</w:t>
      </w:r>
      <w:r>
        <w:rPr>
          <w:spacing w:val="-6"/>
        </w:rPr>
        <w:t xml:space="preserve"> </w:t>
      </w:r>
      <w:r>
        <w:t>precio</w:t>
      </w:r>
      <w:r>
        <w:rPr>
          <w:spacing w:val="-5"/>
        </w:rPr>
        <w:t xml:space="preserve"> </w:t>
      </w:r>
      <w:r>
        <w:t>promedio</w:t>
      </w:r>
      <w:r>
        <w:rPr>
          <w:spacing w:val="-3"/>
        </w:rPr>
        <w:t xml:space="preserve"> </w:t>
      </w:r>
      <w:r>
        <w:t>de</w:t>
      </w:r>
      <w:r>
        <w:rPr>
          <w:spacing w:val="-2"/>
        </w:rPr>
        <w:t xml:space="preserve"> </w:t>
      </w:r>
      <w:r>
        <w:t>liquidación</w:t>
      </w:r>
      <w:r>
        <w:rPr>
          <w:spacing w:val="-3"/>
        </w:rPr>
        <w:t xml:space="preserve"> </w:t>
      </w:r>
      <w:r>
        <w:t>por</w:t>
      </w:r>
      <w:r>
        <w:rPr>
          <w:spacing w:val="-4"/>
        </w:rPr>
        <w:t xml:space="preserve"> </w:t>
      </w:r>
      <w:r>
        <w:t>cada</w:t>
      </w:r>
      <w:r>
        <w:rPr>
          <w:spacing w:val="-3"/>
        </w:rPr>
        <w:t xml:space="preserve"> </w:t>
      </w:r>
      <w:r>
        <w:t>unidad</w:t>
      </w:r>
      <w:r>
        <w:rPr>
          <w:spacing w:val="-2"/>
        </w:rPr>
        <w:t xml:space="preserve"> </w:t>
      </w:r>
      <w:r>
        <w:t>de</w:t>
      </w:r>
      <w:r>
        <w:rPr>
          <w:spacing w:val="-3"/>
        </w:rPr>
        <w:t xml:space="preserve"> </w:t>
      </w:r>
      <w:r>
        <w:t>400</w:t>
      </w:r>
      <w:r>
        <w:rPr>
          <w:spacing w:val="-3"/>
        </w:rPr>
        <w:t xml:space="preserve"> </w:t>
      </w:r>
      <w:r>
        <w:t>litros</w:t>
      </w:r>
      <w:r>
        <w:rPr>
          <w:spacing w:val="-5"/>
        </w:rPr>
        <w:t xml:space="preserve"> </w:t>
      </w:r>
      <w:r>
        <w:t>de</w:t>
      </w:r>
      <w:r>
        <w:rPr>
          <w:spacing w:val="-5"/>
        </w:rPr>
        <w:t xml:space="preserve"> </w:t>
      </w:r>
      <w:r>
        <w:t>café</w:t>
      </w:r>
      <w:r>
        <w:rPr>
          <w:spacing w:val="-6"/>
        </w:rPr>
        <w:t xml:space="preserve"> </w:t>
      </w:r>
      <w:r>
        <w:t>maduro</w:t>
      </w:r>
      <w:r>
        <w:rPr>
          <w:spacing w:val="-4"/>
        </w:rPr>
        <w:t xml:space="preserve"> </w:t>
      </w:r>
      <w:r>
        <w:t>o</w:t>
      </w:r>
      <w:r>
        <w:rPr>
          <w:spacing w:val="-6"/>
        </w:rPr>
        <w:t xml:space="preserve"> </w:t>
      </w:r>
      <w:r>
        <w:t>de</w:t>
      </w:r>
      <w:r>
        <w:rPr>
          <w:spacing w:val="-3"/>
        </w:rPr>
        <w:t xml:space="preserve"> </w:t>
      </w:r>
      <w:r>
        <w:t>café</w:t>
      </w:r>
      <w:r>
        <w:rPr>
          <w:spacing w:val="-6"/>
        </w:rPr>
        <w:t xml:space="preserve"> </w:t>
      </w:r>
      <w:r>
        <w:t>bellota,</w:t>
      </w:r>
      <w:r>
        <w:rPr>
          <w:spacing w:val="-2"/>
        </w:rPr>
        <w:t xml:space="preserve"> </w:t>
      </w:r>
      <w:r>
        <w:t>que hubiese reportado el</w:t>
      </w:r>
      <w:r>
        <w:rPr>
          <w:spacing w:val="-5"/>
        </w:rPr>
        <w:t xml:space="preserve"> </w:t>
      </w:r>
      <w:r>
        <w:t>beneficio.</w:t>
      </w:r>
    </w:p>
    <w:p w14:paraId="2F8378D9" w14:textId="77777777" w:rsidR="00C36AD0" w:rsidRDefault="00C36AD0" w:rsidP="00C36AD0">
      <w:pPr>
        <w:pStyle w:val="Textoindependiente"/>
        <w:spacing w:before="4"/>
      </w:pPr>
    </w:p>
    <w:p w14:paraId="61BFF82B" w14:textId="77777777" w:rsidR="00C36AD0" w:rsidRPr="009F4FEB" w:rsidRDefault="00C36AD0" w:rsidP="00C36AD0">
      <w:pPr>
        <w:pStyle w:val="Ttulo1"/>
        <w:numPr>
          <w:ilvl w:val="1"/>
          <w:numId w:val="1"/>
        </w:numPr>
        <w:tabs>
          <w:tab w:val="left" w:pos="792"/>
        </w:tabs>
      </w:pPr>
      <w:r w:rsidRPr="009F4FEB">
        <w:t>DEDUCCION DE FONASCAFE (Línea</w:t>
      </w:r>
      <w:r w:rsidRPr="009F4FEB">
        <w:rPr>
          <w:spacing w:val="-6"/>
        </w:rPr>
        <w:t xml:space="preserve"> </w:t>
      </w:r>
      <w:r w:rsidRPr="009F4FEB">
        <w:t>v)</w:t>
      </w:r>
    </w:p>
    <w:p w14:paraId="1CA07392" w14:textId="77777777" w:rsidR="00C36AD0" w:rsidRPr="00490389" w:rsidRDefault="00C36AD0" w:rsidP="00C36AD0">
      <w:pPr>
        <w:pStyle w:val="Ttulo1"/>
        <w:tabs>
          <w:tab w:val="left" w:pos="792"/>
        </w:tabs>
        <w:ind w:left="791"/>
        <w:jc w:val="both"/>
        <w:rPr>
          <w:highlight w:val="cyan"/>
        </w:rPr>
      </w:pPr>
    </w:p>
    <w:p w14:paraId="527E7BBC" w14:textId="7A1043C6" w:rsidR="00C36AD0" w:rsidRDefault="00C36AD0" w:rsidP="00C36AD0">
      <w:pPr>
        <w:pStyle w:val="Textoindependiente"/>
        <w:jc w:val="both"/>
        <w:rPr>
          <w:b/>
          <w:bCs/>
        </w:rPr>
      </w:pPr>
      <w:r w:rsidRPr="009F4FEB">
        <w:t xml:space="preserve">De acuerdo la Ley de FONASCAFE No. 9630, los Beneficios deben cancelar la contribución cafetalera la cual es de </w:t>
      </w:r>
      <w:r w:rsidRPr="009F4FEB">
        <w:rPr>
          <w:b/>
          <w:bCs/>
        </w:rPr>
        <w:t>$0.75</w:t>
      </w:r>
      <w:r w:rsidRPr="009F4FEB">
        <w:t xml:space="preserve"> por fanega de café recibida y declarada. Asimismo, se aclara que para efectos de la liquidación de la cosecha </w:t>
      </w:r>
      <w:r>
        <w:t>202</w:t>
      </w:r>
      <w:r w:rsidR="00EA55F1">
        <w:t>4</w:t>
      </w:r>
      <w:r>
        <w:t>-202</w:t>
      </w:r>
      <w:r w:rsidR="00EA55F1">
        <w:t>5</w:t>
      </w:r>
      <w:r w:rsidRPr="009F4FEB">
        <w:t xml:space="preserve">, se incluirá como deducción únicamente el monto efectivamente cancelado por el Beneficio en el plazo indicado por Ley, o sea a más tardar </w:t>
      </w:r>
      <w:r w:rsidRPr="009F4FEB">
        <w:rPr>
          <w:b/>
          <w:bCs/>
        </w:rPr>
        <w:t>el 1</w:t>
      </w:r>
      <w:r>
        <w:rPr>
          <w:b/>
          <w:bCs/>
        </w:rPr>
        <w:t>0</w:t>
      </w:r>
      <w:r w:rsidRPr="009F4FEB">
        <w:rPr>
          <w:b/>
          <w:bCs/>
        </w:rPr>
        <w:t xml:space="preserve"> de octubre de </w:t>
      </w:r>
      <w:r w:rsidR="00EC379D">
        <w:rPr>
          <w:b/>
          <w:bCs/>
        </w:rPr>
        <w:t>202</w:t>
      </w:r>
      <w:r w:rsidR="00EA55F1">
        <w:rPr>
          <w:b/>
          <w:bCs/>
        </w:rPr>
        <w:t>5</w:t>
      </w:r>
      <w:r w:rsidR="00EC379D">
        <w:rPr>
          <w:b/>
          <w:bCs/>
        </w:rPr>
        <w:t>.</w:t>
      </w:r>
    </w:p>
    <w:p w14:paraId="595DB103" w14:textId="77777777" w:rsidR="00C36AD0" w:rsidRDefault="00C36AD0" w:rsidP="00C36AD0">
      <w:pPr>
        <w:pStyle w:val="Ttulo1"/>
        <w:tabs>
          <w:tab w:val="left" w:pos="487"/>
        </w:tabs>
        <w:jc w:val="right"/>
      </w:pPr>
    </w:p>
    <w:p w14:paraId="7A5CB87F" w14:textId="77777777" w:rsidR="00C36AD0" w:rsidRDefault="00C36AD0" w:rsidP="00C36AD0">
      <w:pPr>
        <w:pStyle w:val="Ttulo1"/>
        <w:numPr>
          <w:ilvl w:val="0"/>
          <w:numId w:val="1"/>
        </w:numPr>
        <w:tabs>
          <w:tab w:val="left" w:pos="487"/>
        </w:tabs>
        <w:ind w:left="486" w:hanging="276"/>
        <w:jc w:val="left"/>
      </w:pPr>
      <w:r>
        <w:t>CALCULO DEL PRECIO PROMEDIO NETO DE LIQUIDACION</w:t>
      </w:r>
      <w:r>
        <w:rPr>
          <w:spacing w:val="4"/>
        </w:rPr>
        <w:t xml:space="preserve"> </w:t>
      </w:r>
      <w:r>
        <w:t>FINAL</w:t>
      </w:r>
    </w:p>
    <w:p w14:paraId="521EDC5E" w14:textId="77777777" w:rsidR="00C36AD0" w:rsidRDefault="00C36AD0" w:rsidP="00C36AD0">
      <w:pPr>
        <w:pStyle w:val="Textoindependiente"/>
        <w:spacing w:before="10"/>
        <w:rPr>
          <w:b/>
        </w:rPr>
      </w:pPr>
    </w:p>
    <w:p w14:paraId="04F8E249" w14:textId="77777777" w:rsidR="00C36AD0" w:rsidRDefault="00C36AD0" w:rsidP="00C36AD0">
      <w:pPr>
        <w:pStyle w:val="Textoindependiente"/>
        <w:ind w:left="210" w:right="253"/>
        <w:jc w:val="both"/>
      </w:pPr>
      <w:r>
        <w:t xml:space="preserve">El precio promedio neto de liquidación final por cada unidad de 400 litros de la línea </w:t>
      </w:r>
      <w:r>
        <w:rPr>
          <w:b/>
        </w:rPr>
        <w:t xml:space="preserve">w) </w:t>
      </w:r>
      <w:r>
        <w:t xml:space="preserve">se calcula restando al precio de la línea </w:t>
      </w:r>
      <w:r>
        <w:rPr>
          <w:b/>
        </w:rPr>
        <w:t xml:space="preserve">s) </w:t>
      </w:r>
      <w:r>
        <w:t xml:space="preserve">el COCIENTE resultante de dividir el monto total pagado de </w:t>
      </w:r>
      <w:proofErr w:type="spellStart"/>
      <w:r>
        <w:t>Fonascafe</w:t>
      </w:r>
      <w:proofErr w:type="spellEnd"/>
      <w:r>
        <w:t xml:space="preserve"> línea </w:t>
      </w:r>
      <w:r w:rsidRPr="00DB5F5B">
        <w:rPr>
          <w:b/>
          <w:bCs/>
        </w:rPr>
        <w:t>v</w:t>
      </w:r>
      <w:r>
        <w:rPr>
          <w:b/>
        </w:rPr>
        <w:t xml:space="preserve">) </w:t>
      </w:r>
      <w:r>
        <w:t xml:space="preserve">entre el total de unidades de 400 litros de la línea </w:t>
      </w:r>
      <w:r>
        <w:rPr>
          <w:b/>
        </w:rPr>
        <w:t>d)</w:t>
      </w:r>
      <w:r>
        <w:t>.</w:t>
      </w:r>
    </w:p>
    <w:p w14:paraId="5B0DBFB8" w14:textId="77777777" w:rsidR="00C36AD0" w:rsidRDefault="00C36AD0" w:rsidP="00C36AD0">
      <w:pPr>
        <w:pStyle w:val="Textoindependiente"/>
        <w:rPr>
          <w:sz w:val="22"/>
        </w:rPr>
      </w:pPr>
    </w:p>
    <w:p w14:paraId="3980CE56" w14:textId="77777777" w:rsidR="00C36AD0" w:rsidRDefault="00C36AD0" w:rsidP="00C36AD0">
      <w:pPr>
        <w:pStyle w:val="Textoindependiente"/>
        <w:rPr>
          <w:sz w:val="18"/>
        </w:rPr>
      </w:pPr>
    </w:p>
    <w:p w14:paraId="1D788094" w14:textId="77777777" w:rsidR="00C36AD0" w:rsidRDefault="00C36AD0" w:rsidP="00C36AD0">
      <w:pPr>
        <w:pStyle w:val="Ttulo1"/>
        <w:numPr>
          <w:ilvl w:val="1"/>
          <w:numId w:val="1"/>
        </w:numPr>
        <w:tabs>
          <w:tab w:val="left" w:pos="792"/>
        </w:tabs>
      </w:pPr>
      <w:r>
        <w:t>LIQUIDACION DEL CAFÉ</w:t>
      </w:r>
      <w:r>
        <w:rPr>
          <w:spacing w:val="1"/>
        </w:rPr>
        <w:t xml:space="preserve"> </w:t>
      </w:r>
      <w:r>
        <w:t>VERDE</w:t>
      </w:r>
    </w:p>
    <w:p w14:paraId="32E95E3F" w14:textId="77777777" w:rsidR="00C36AD0" w:rsidRDefault="00C36AD0" w:rsidP="00C36AD0">
      <w:pPr>
        <w:pStyle w:val="Textoindependiente"/>
        <w:spacing w:before="9"/>
        <w:rPr>
          <w:b/>
        </w:rPr>
      </w:pPr>
    </w:p>
    <w:p w14:paraId="3DD15E5E" w14:textId="5EF51740" w:rsidR="00C36AD0" w:rsidRDefault="00C36AD0" w:rsidP="00C36AD0">
      <w:pPr>
        <w:pStyle w:val="Textoindependiente"/>
        <w:ind w:left="210" w:right="254"/>
        <w:jc w:val="both"/>
      </w:pPr>
      <w:r>
        <w:t>Para</w:t>
      </w:r>
      <w:r>
        <w:rPr>
          <w:spacing w:val="-12"/>
        </w:rPr>
        <w:t xml:space="preserve"> </w:t>
      </w:r>
      <w:r>
        <w:t>determinar</w:t>
      </w:r>
      <w:r>
        <w:rPr>
          <w:spacing w:val="-13"/>
        </w:rPr>
        <w:t xml:space="preserve"> </w:t>
      </w:r>
      <w:r>
        <w:t>el</w:t>
      </w:r>
      <w:r>
        <w:rPr>
          <w:spacing w:val="-14"/>
        </w:rPr>
        <w:t xml:space="preserve"> </w:t>
      </w:r>
      <w:r>
        <w:t>precio</w:t>
      </w:r>
      <w:r>
        <w:rPr>
          <w:spacing w:val="-12"/>
        </w:rPr>
        <w:t xml:space="preserve"> </w:t>
      </w:r>
      <w:r>
        <w:t>neto</w:t>
      </w:r>
      <w:r>
        <w:rPr>
          <w:spacing w:val="-12"/>
        </w:rPr>
        <w:t xml:space="preserve"> </w:t>
      </w:r>
      <w:r>
        <w:t>del</w:t>
      </w:r>
      <w:r>
        <w:rPr>
          <w:spacing w:val="-14"/>
        </w:rPr>
        <w:t xml:space="preserve"> </w:t>
      </w:r>
      <w:r>
        <w:t>café</w:t>
      </w:r>
      <w:r>
        <w:rPr>
          <w:spacing w:val="-14"/>
        </w:rPr>
        <w:t xml:space="preserve"> </w:t>
      </w:r>
      <w:r>
        <w:t>verde</w:t>
      </w:r>
      <w:r>
        <w:rPr>
          <w:spacing w:val="-12"/>
        </w:rPr>
        <w:t xml:space="preserve"> </w:t>
      </w:r>
      <w:r>
        <w:t>de</w:t>
      </w:r>
      <w:r>
        <w:rPr>
          <w:spacing w:val="-13"/>
        </w:rPr>
        <w:t xml:space="preserve"> </w:t>
      </w:r>
      <w:r>
        <w:t>las</w:t>
      </w:r>
      <w:r>
        <w:rPr>
          <w:spacing w:val="-10"/>
        </w:rPr>
        <w:t xml:space="preserve"> </w:t>
      </w:r>
      <w:r>
        <w:t>líneas</w:t>
      </w:r>
      <w:r>
        <w:rPr>
          <w:spacing w:val="-13"/>
        </w:rPr>
        <w:t xml:space="preserve"> </w:t>
      </w:r>
      <w:r>
        <w:rPr>
          <w:b/>
        </w:rPr>
        <w:t>x)</w:t>
      </w:r>
      <w:r>
        <w:t>,</w:t>
      </w:r>
      <w:r>
        <w:rPr>
          <w:spacing w:val="-14"/>
        </w:rPr>
        <w:t xml:space="preserve"> </w:t>
      </w:r>
      <w:r>
        <w:t>se</w:t>
      </w:r>
      <w:r>
        <w:rPr>
          <w:spacing w:val="-12"/>
        </w:rPr>
        <w:t xml:space="preserve"> </w:t>
      </w:r>
      <w:r>
        <w:t>calcula</w:t>
      </w:r>
      <w:r>
        <w:rPr>
          <w:spacing w:val="-15"/>
        </w:rPr>
        <w:t xml:space="preserve"> </w:t>
      </w:r>
      <w:r>
        <w:t>restando</w:t>
      </w:r>
      <w:r>
        <w:rPr>
          <w:spacing w:val="-12"/>
        </w:rPr>
        <w:t xml:space="preserve"> </w:t>
      </w:r>
      <w:r>
        <w:t>al</w:t>
      </w:r>
      <w:r>
        <w:rPr>
          <w:spacing w:val="-13"/>
        </w:rPr>
        <w:t xml:space="preserve"> </w:t>
      </w:r>
      <w:r>
        <w:t>precio</w:t>
      </w:r>
      <w:r>
        <w:rPr>
          <w:spacing w:val="-13"/>
        </w:rPr>
        <w:t xml:space="preserve"> </w:t>
      </w:r>
      <w:r>
        <w:t>de</w:t>
      </w:r>
      <w:r>
        <w:rPr>
          <w:spacing w:val="-12"/>
        </w:rPr>
        <w:t xml:space="preserve"> </w:t>
      </w:r>
      <w:r>
        <w:t>la</w:t>
      </w:r>
      <w:r>
        <w:rPr>
          <w:spacing w:val="-12"/>
        </w:rPr>
        <w:t xml:space="preserve"> </w:t>
      </w:r>
      <w:r>
        <w:t>línea</w:t>
      </w:r>
      <w:r>
        <w:rPr>
          <w:spacing w:val="-8"/>
        </w:rPr>
        <w:t xml:space="preserve"> </w:t>
      </w:r>
      <w:r>
        <w:rPr>
          <w:b/>
        </w:rPr>
        <w:t>t)</w:t>
      </w:r>
      <w:r>
        <w:rPr>
          <w:b/>
          <w:spacing w:val="-13"/>
        </w:rPr>
        <w:t xml:space="preserve"> </w:t>
      </w:r>
      <w:r>
        <w:t>el</w:t>
      </w:r>
      <w:r>
        <w:rPr>
          <w:spacing w:val="-14"/>
        </w:rPr>
        <w:t xml:space="preserve"> </w:t>
      </w:r>
      <w:r>
        <w:t>cociente resultante</w:t>
      </w:r>
      <w:r>
        <w:rPr>
          <w:spacing w:val="-3"/>
        </w:rPr>
        <w:t xml:space="preserve"> </w:t>
      </w:r>
      <w:r>
        <w:t>de</w:t>
      </w:r>
      <w:r>
        <w:rPr>
          <w:spacing w:val="-2"/>
        </w:rPr>
        <w:t xml:space="preserve"> </w:t>
      </w:r>
      <w:r>
        <w:t>dividir</w:t>
      </w:r>
      <w:r>
        <w:rPr>
          <w:spacing w:val="-1"/>
        </w:rPr>
        <w:t xml:space="preserve"> </w:t>
      </w:r>
      <w:r>
        <w:t>el</w:t>
      </w:r>
      <w:r>
        <w:rPr>
          <w:spacing w:val="-6"/>
        </w:rPr>
        <w:t xml:space="preserve"> </w:t>
      </w:r>
      <w:r>
        <w:t>monto</w:t>
      </w:r>
      <w:r>
        <w:rPr>
          <w:spacing w:val="-5"/>
        </w:rPr>
        <w:t xml:space="preserve"> </w:t>
      </w:r>
      <w:r>
        <w:t>total</w:t>
      </w:r>
      <w:r>
        <w:rPr>
          <w:spacing w:val="-3"/>
        </w:rPr>
        <w:t xml:space="preserve"> </w:t>
      </w:r>
      <w:r>
        <w:t>pagado</w:t>
      </w:r>
      <w:r>
        <w:rPr>
          <w:spacing w:val="-5"/>
        </w:rPr>
        <w:t xml:space="preserve"> </w:t>
      </w:r>
      <w:r>
        <w:t>de</w:t>
      </w:r>
      <w:r>
        <w:rPr>
          <w:spacing w:val="-5"/>
        </w:rPr>
        <w:t xml:space="preserve"> </w:t>
      </w:r>
      <w:proofErr w:type="spellStart"/>
      <w:r>
        <w:rPr>
          <w:spacing w:val="-5"/>
        </w:rPr>
        <w:t>Fonascafé</w:t>
      </w:r>
      <w:proofErr w:type="spellEnd"/>
      <w:r>
        <w:rPr>
          <w:spacing w:val="-5"/>
        </w:rPr>
        <w:t xml:space="preserve"> </w:t>
      </w:r>
      <w:r>
        <w:t>línea</w:t>
      </w:r>
      <w:r>
        <w:rPr>
          <w:spacing w:val="1"/>
        </w:rPr>
        <w:t xml:space="preserve"> </w:t>
      </w:r>
      <w:r>
        <w:rPr>
          <w:b/>
        </w:rPr>
        <w:t>v)</w:t>
      </w:r>
      <w:r>
        <w:rPr>
          <w:b/>
          <w:spacing w:val="-3"/>
        </w:rPr>
        <w:t xml:space="preserve"> </w:t>
      </w:r>
      <w:r>
        <w:t>entre</w:t>
      </w:r>
      <w:r>
        <w:rPr>
          <w:spacing w:val="-2"/>
        </w:rPr>
        <w:t xml:space="preserve"> </w:t>
      </w:r>
      <w:r>
        <w:t>el</w:t>
      </w:r>
      <w:r>
        <w:rPr>
          <w:spacing w:val="-6"/>
        </w:rPr>
        <w:t xml:space="preserve"> </w:t>
      </w:r>
      <w:r>
        <w:t>total</w:t>
      </w:r>
      <w:r>
        <w:rPr>
          <w:spacing w:val="-4"/>
        </w:rPr>
        <w:t xml:space="preserve"> </w:t>
      </w:r>
      <w:r>
        <w:t>de</w:t>
      </w:r>
      <w:r>
        <w:rPr>
          <w:spacing w:val="-5"/>
        </w:rPr>
        <w:t xml:space="preserve"> </w:t>
      </w:r>
      <w:r>
        <w:t>unidades</w:t>
      </w:r>
      <w:r>
        <w:rPr>
          <w:spacing w:val="-4"/>
        </w:rPr>
        <w:t xml:space="preserve"> </w:t>
      </w:r>
      <w:r>
        <w:t>de</w:t>
      </w:r>
      <w:r>
        <w:rPr>
          <w:spacing w:val="-3"/>
        </w:rPr>
        <w:t xml:space="preserve"> </w:t>
      </w:r>
      <w:r>
        <w:t>400</w:t>
      </w:r>
      <w:r>
        <w:rPr>
          <w:spacing w:val="-5"/>
        </w:rPr>
        <w:t xml:space="preserve"> </w:t>
      </w:r>
      <w:r>
        <w:t>litros</w:t>
      </w:r>
      <w:r>
        <w:rPr>
          <w:spacing w:val="-1"/>
        </w:rPr>
        <w:t xml:space="preserve"> </w:t>
      </w:r>
      <w:r>
        <w:t>de</w:t>
      </w:r>
      <w:r>
        <w:rPr>
          <w:spacing w:val="-5"/>
        </w:rPr>
        <w:t xml:space="preserve"> </w:t>
      </w:r>
      <w:r>
        <w:t>la línea</w:t>
      </w:r>
      <w:r>
        <w:rPr>
          <w:spacing w:val="-2"/>
        </w:rPr>
        <w:t xml:space="preserve"> </w:t>
      </w:r>
      <w:r>
        <w:rPr>
          <w:b/>
        </w:rPr>
        <w:t>d)</w:t>
      </w:r>
      <w:r>
        <w:t>.</w:t>
      </w:r>
    </w:p>
    <w:p w14:paraId="241E20EE" w14:textId="77777777" w:rsidR="00C36AD0" w:rsidRDefault="00C36AD0" w:rsidP="00C36AD0">
      <w:pPr>
        <w:pStyle w:val="Textoindependiente"/>
        <w:spacing w:before="1"/>
      </w:pPr>
    </w:p>
    <w:p w14:paraId="32E209B4" w14:textId="77777777" w:rsidR="00C36AD0" w:rsidRDefault="00C36AD0" w:rsidP="00C36AD0">
      <w:pPr>
        <w:pStyle w:val="Ttulo1"/>
        <w:numPr>
          <w:ilvl w:val="1"/>
          <w:numId w:val="1"/>
        </w:numPr>
        <w:tabs>
          <w:tab w:val="left" w:pos="792"/>
        </w:tabs>
      </w:pPr>
      <w:r>
        <w:t>LIQUIDACION DEL CAFÉ</w:t>
      </w:r>
      <w:r>
        <w:rPr>
          <w:spacing w:val="1"/>
        </w:rPr>
        <w:t xml:space="preserve"> </w:t>
      </w:r>
      <w:r>
        <w:t>MADURO</w:t>
      </w:r>
    </w:p>
    <w:p w14:paraId="249AFD8F" w14:textId="77777777" w:rsidR="00C36AD0" w:rsidRDefault="00C36AD0" w:rsidP="00C36AD0">
      <w:pPr>
        <w:pStyle w:val="Textoindependiente"/>
        <w:spacing w:before="1"/>
        <w:rPr>
          <w:b/>
        </w:rPr>
      </w:pPr>
    </w:p>
    <w:p w14:paraId="68FE0F25" w14:textId="77777777" w:rsidR="00C36AD0" w:rsidRDefault="00C36AD0" w:rsidP="00C36AD0">
      <w:pPr>
        <w:pStyle w:val="Textoindependiente"/>
        <w:ind w:left="210" w:right="279"/>
      </w:pPr>
      <w:r>
        <w:t xml:space="preserve">El precio neto del café maduro de la línea </w:t>
      </w:r>
      <w:r>
        <w:rPr>
          <w:b/>
        </w:rPr>
        <w:t xml:space="preserve">y), </w:t>
      </w:r>
      <w:r>
        <w:t xml:space="preserve">se obtiene restando al precio de la línea </w:t>
      </w:r>
      <w:r>
        <w:rPr>
          <w:b/>
        </w:rPr>
        <w:t xml:space="preserve">u) </w:t>
      </w:r>
      <w:r>
        <w:t xml:space="preserve">el cociente resultante de dividir el monto total pagado de </w:t>
      </w:r>
      <w:proofErr w:type="spellStart"/>
      <w:r>
        <w:t>Fonascafé</w:t>
      </w:r>
      <w:proofErr w:type="spellEnd"/>
      <w:r>
        <w:t xml:space="preserve"> líneas </w:t>
      </w:r>
      <w:r>
        <w:rPr>
          <w:b/>
        </w:rPr>
        <w:t xml:space="preserve">v) </w:t>
      </w:r>
      <w:r>
        <w:t xml:space="preserve">entre el total de unidades de 400 litros de la línea </w:t>
      </w:r>
      <w:r>
        <w:rPr>
          <w:b/>
        </w:rPr>
        <w:t>d)</w:t>
      </w:r>
      <w:r>
        <w:t>.</w:t>
      </w:r>
    </w:p>
    <w:p w14:paraId="7597E11E" w14:textId="77777777" w:rsidR="00C36AD0" w:rsidRDefault="00C36AD0" w:rsidP="00C36AD0">
      <w:pPr>
        <w:pStyle w:val="Textoindependiente"/>
        <w:spacing w:before="11"/>
      </w:pPr>
    </w:p>
    <w:p w14:paraId="5EA44491" w14:textId="77777777" w:rsidR="00C36AD0" w:rsidRDefault="00C36AD0" w:rsidP="00C36AD0">
      <w:pPr>
        <w:pStyle w:val="Ttulo1"/>
        <w:numPr>
          <w:ilvl w:val="0"/>
          <w:numId w:val="1"/>
        </w:numPr>
        <w:tabs>
          <w:tab w:val="left" w:pos="487"/>
        </w:tabs>
        <w:ind w:left="486" w:hanging="276"/>
        <w:jc w:val="left"/>
      </w:pPr>
      <w:r>
        <w:t>BENEFICIOS CON FIJACION DE ZONAS DE RECIBO SEGÚN</w:t>
      </w:r>
      <w:r>
        <w:rPr>
          <w:spacing w:val="6"/>
        </w:rPr>
        <w:t xml:space="preserve"> </w:t>
      </w:r>
      <w:r>
        <w:t>ALTURA</w:t>
      </w:r>
    </w:p>
    <w:p w14:paraId="5EE75480" w14:textId="77777777" w:rsidR="00C36AD0" w:rsidRDefault="00C36AD0" w:rsidP="00C36AD0">
      <w:pPr>
        <w:pStyle w:val="Textoindependiente"/>
        <w:spacing w:before="1"/>
        <w:rPr>
          <w:b/>
        </w:rPr>
      </w:pPr>
    </w:p>
    <w:p w14:paraId="6BA1ACEE" w14:textId="77777777" w:rsidR="00C36AD0" w:rsidRDefault="00C36AD0" w:rsidP="00C36AD0">
      <w:pPr>
        <w:pStyle w:val="Textoindependiente"/>
        <w:ind w:left="210" w:right="124" w:firstLine="708"/>
      </w:pPr>
      <w:r>
        <w:t xml:space="preserve">Las Firmas Beneficiadoras que están autorizadas a utilizar un diferencial de precio entre el café de </w:t>
      </w:r>
      <w:r>
        <w:rPr>
          <w:b/>
        </w:rPr>
        <w:t xml:space="preserve">Zona A (Alta) </w:t>
      </w:r>
      <w:r>
        <w:t xml:space="preserve">y el de </w:t>
      </w:r>
      <w:r>
        <w:rPr>
          <w:b/>
        </w:rPr>
        <w:t xml:space="preserve">Zona B (Baja), </w:t>
      </w:r>
      <w:r>
        <w:t>para obtener el precio de liquidación en ambas zonas utilizarán la siguiente tabla:</w:t>
      </w:r>
    </w:p>
    <w:p w14:paraId="34741F06" w14:textId="77777777" w:rsidR="00C36AD0" w:rsidRDefault="00C36AD0" w:rsidP="00C36AD0">
      <w:pPr>
        <w:pStyle w:val="Textoindependiente"/>
      </w:pPr>
    </w:p>
    <w:p w14:paraId="65D6E6B2" w14:textId="77777777" w:rsidR="00C36AD0" w:rsidRDefault="00C36AD0" w:rsidP="00C36AD0">
      <w:pPr>
        <w:pStyle w:val="Textoindependiente"/>
        <w:spacing w:before="7"/>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828"/>
      </w:tblGrid>
      <w:tr w:rsidR="00C36AD0" w14:paraId="58B6D5AA" w14:textId="77777777" w:rsidTr="00C83820">
        <w:trPr>
          <w:trHeight w:val="691"/>
        </w:trPr>
        <w:tc>
          <w:tcPr>
            <w:tcW w:w="3970" w:type="dxa"/>
          </w:tcPr>
          <w:p w14:paraId="005D1961" w14:textId="77777777" w:rsidR="00C36AD0" w:rsidRDefault="00C36AD0" w:rsidP="00C83820">
            <w:pPr>
              <w:pStyle w:val="TableParagraph"/>
              <w:spacing w:line="225" w:lineRule="exact"/>
              <w:ind w:left="635" w:hanging="132"/>
              <w:rPr>
                <w:b/>
                <w:sz w:val="20"/>
              </w:rPr>
            </w:pPr>
            <w:r>
              <w:rPr>
                <w:b/>
                <w:sz w:val="20"/>
              </w:rPr>
              <w:t>PORCENTAJE DE DIFERENCIA</w:t>
            </w:r>
          </w:p>
          <w:p w14:paraId="0EA34222" w14:textId="77777777" w:rsidR="00C36AD0" w:rsidRDefault="00C36AD0" w:rsidP="00C83820">
            <w:pPr>
              <w:pStyle w:val="TableParagraph"/>
              <w:spacing w:before="9" w:line="224" w:lineRule="exact"/>
              <w:ind w:left="614" w:right="594"/>
              <w:jc w:val="center"/>
              <w:rPr>
                <w:b/>
                <w:sz w:val="20"/>
              </w:rPr>
            </w:pPr>
            <w:r>
              <w:rPr>
                <w:b/>
                <w:sz w:val="20"/>
              </w:rPr>
              <w:t>DEL PRECIO ENTRE ZONAS APROBADO</w:t>
            </w:r>
          </w:p>
        </w:tc>
        <w:tc>
          <w:tcPr>
            <w:tcW w:w="3828" w:type="dxa"/>
          </w:tcPr>
          <w:p w14:paraId="282CC60E" w14:textId="77777777" w:rsidR="00C36AD0" w:rsidRDefault="00C36AD0" w:rsidP="00C83820">
            <w:pPr>
              <w:pStyle w:val="TableParagraph"/>
              <w:spacing w:line="223" w:lineRule="exact"/>
              <w:ind w:left="1064" w:right="1058"/>
              <w:jc w:val="center"/>
              <w:rPr>
                <w:b/>
                <w:sz w:val="20"/>
              </w:rPr>
            </w:pPr>
            <w:proofErr w:type="gramStart"/>
            <w:r>
              <w:rPr>
                <w:b/>
                <w:sz w:val="20"/>
              </w:rPr>
              <w:t>FACTOR A USAR</w:t>
            </w:r>
            <w:proofErr w:type="gramEnd"/>
          </w:p>
        </w:tc>
      </w:tr>
      <w:tr w:rsidR="00C36AD0" w14:paraId="7CD7503C" w14:textId="77777777" w:rsidTr="00C83820">
        <w:trPr>
          <w:trHeight w:val="230"/>
        </w:trPr>
        <w:tc>
          <w:tcPr>
            <w:tcW w:w="3970" w:type="dxa"/>
          </w:tcPr>
          <w:p w14:paraId="792FD137" w14:textId="77777777" w:rsidR="00C36AD0" w:rsidRDefault="00C36AD0" w:rsidP="00C83820">
            <w:pPr>
              <w:pStyle w:val="TableParagraph"/>
              <w:spacing w:line="210" w:lineRule="exact"/>
              <w:ind w:left="610" w:right="594"/>
              <w:jc w:val="center"/>
              <w:rPr>
                <w:sz w:val="20"/>
              </w:rPr>
            </w:pPr>
            <w:r>
              <w:rPr>
                <w:sz w:val="20"/>
              </w:rPr>
              <w:t>2,0</w:t>
            </w:r>
          </w:p>
        </w:tc>
        <w:tc>
          <w:tcPr>
            <w:tcW w:w="3828" w:type="dxa"/>
          </w:tcPr>
          <w:p w14:paraId="3A7A31DA" w14:textId="77777777" w:rsidR="00C36AD0" w:rsidRDefault="00C36AD0" w:rsidP="00C83820">
            <w:pPr>
              <w:pStyle w:val="TableParagraph"/>
              <w:spacing w:line="210" w:lineRule="exact"/>
              <w:ind w:left="1064" w:right="1046"/>
              <w:jc w:val="center"/>
              <w:rPr>
                <w:sz w:val="20"/>
              </w:rPr>
            </w:pPr>
            <w:r>
              <w:rPr>
                <w:sz w:val="20"/>
              </w:rPr>
              <w:t>0,9804</w:t>
            </w:r>
          </w:p>
        </w:tc>
      </w:tr>
      <w:tr w:rsidR="00C36AD0" w14:paraId="38C218BA" w14:textId="77777777" w:rsidTr="00C83820">
        <w:trPr>
          <w:trHeight w:val="230"/>
        </w:trPr>
        <w:tc>
          <w:tcPr>
            <w:tcW w:w="3970" w:type="dxa"/>
          </w:tcPr>
          <w:p w14:paraId="6B2DF80B" w14:textId="77777777" w:rsidR="00C36AD0" w:rsidRDefault="00C36AD0" w:rsidP="00C83820">
            <w:pPr>
              <w:pStyle w:val="TableParagraph"/>
              <w:spacing w:line="210" w:lineRule="exact"/>
              <w:ind w:left="610" w:right="594"/>
              <w:jc w:val="center"/>
              <w:rPr>
                <w:sz w:val="20"/>
              </w:rPr>
            </w:pPr>
            <w:r>
              <w:rPr>
                <w:sz w:val="20"/>
              </w:rPr>
              <w:t>3,0</w:t>
            </w:r>
          </w:p>
        </w:tc>
        <w:tc>
          <w:tcPr>
            <w:tcW w:w="3828" w:type="dxa"/>
          </w:tcPr>
          <w:p w14:paraId="5D91ADB6" w14:textId="77777777" w:rsidR="00C36AD0" w:rsidRDefault="00C36AD0" w:rsidP="00C83820">
            <w:pPr>
              <w:pStyle w:val="TableParagraph"/>
              <w:spacing w:line="210" w:lineRule="exact"/>
              <w:ind w:left="1064" w:right="1046"/>
              <w:jc w:val="center"/>
              <w:rPr>
                <w:sz w:val="20"/>
              </w:rPr>
            </w:pPr>
            <w:r>
              <w:rPr>
                <w:sz w:val="20"/>
              </w:rPr>
              <w:t>0,9709</w:t>
            </w:r>
          </w:p>
        </w:tc>
      </w:tr>
      <w:tr w:rsidR="00C36AD0" w14:paraId="20CA565C" w14:textId="77777777" w:rsidTr="00C83820">
        <w:trPr>
          <w:trHeight w:val="230"/>
        </w:trPr>
        <w:tc>
          <w:tcPr>
            <w:tcW w:w="3970" w:type="dxa"/>
          </w:tcPr>
          <w:p w14:paraId="093B69D8" w14:textId="77777777" w:rsidR="00C36AD0" w:rsidRDefault="00C36AD0" w:rsidP="00C83820">
            <w:pPr>
              <w:pStyle w:val="TableParagraph"/>
              <w:spacing w:line="210" w:lineRule="exact"/>
              <w:ind w:left="610" w:right="594"/>
              <w:jc w:val="center"/>
              <w:rPr>
                <w:sz w:val="20"/>
              </w:rPr>
            </w:pPr>
            <w:r>
              <w:rPr>
                <w:sz w:val="20"/>
              </w:rPr>
              <w:t>3,5</w:t>
            </w:r>
          </w:p>
        </w:tc>
        <w:tc>
          <w:tcPr>
            <w:tcW w:w="3828" w:type="dxa"/>
          </w:tcPr>
          <w:p w14:paraId="475847E1" w14:textId="77777777" w:rsidR="00C36AD0" w:rsidRDefault="00C36AD0" w:rsidP="00C83820">
            <w:pPr>
              <w:pStyle w:val="TableParagraph"/>
              <w:spacing w:line="210" w:lineRule="exact"/>
              <w:ind w:left="1064" w:right="1046"/>
              <w:jc w:val="center"/>
              <w:rPr>
                <w:sz w:val="20"/>
              </w:rPr>
            </w:pPr>
            <w:r>
              <w:rPr>
                <w:sz w:val="20"/>
              </w:rPr>
              <w:t>0,9662</w:t>
            </w:r>
          </w:p>
        </w:tc>
      </w:tr>
      <w:tr w:rsidR="00C36AD0" w14:paraId="3EB2A9A9" w14:textId="77777777" w:rsidTr="00C83820">
        <w:trPr>
          <w:trHeight w:val="229"/>
        </w:trPr>
        <w:tc>
          <w:tcPr>
            <w:tcW w:w="3970" w:type="dxa"/>
          </w:tcPr>
          <w:p w14:paraId="0D5FD62D" w14:textId="77777777" w:rsidR="00C36AD0" w:rsidRDefault="00C36AD0" w:rsidP="00C83820">
            <w:pPr>
              <w:pStyle w:val="TableParagraph"/>
              <w:spacing w:line="210" w:lineRule="exact"/>
              <w:ind w:left="610" w:right="594"/>
              <w:jc w:val="center"/>
              <w:rPr>
                <w:sz w:val="20"/>
              </w:rPr>
            </w:pPr>
            <w:r>
              <w:rPr>
                <w:sz w:val="20"/>
              </w:rPr>
              <w:t>4,0</w:t>
            </w:r>
          </w:p>
        </w:tc>
        <w:tc>
          <w:tcPr>
            <w:tcW w:w="3828" w:type="dxa"/>
          </w:tcPr>
          <w:p w14:paraId="30A82C27" w14:textId="77777777" w:rsidR="00C36AD0" w:rsidRDefault="00C36AD0" w:rsidP="00C83820">
            <w:pPr>
              <w:pStyle w:val="TableParagraph"/>
              <w:spacing w:line="210" w:lineRule="exact"/>
              <w:ind w:left="1064" w:right="1046"/>
              <w:jc w:val="center"/>
              <w:rPr>
                <w:sz w:val="20"/>
              </w:rPr>
            </w:pPr>
            <w:r>
              <w:rPr>
                <w:sz w:val="20"/>
              </w:rPr>
              <w:t>0,9615</w:t>
            </w:r>
          </w:p>
        </w:tc>
      </w:tr>
      <w:tr w:rsidR="00C36AD0" w14:paraId="6BF805E0" w14:textId="77777777" w:rsidTr="00C83820">
        <w:trPr>
          <w:trHeight w:val="230"/>
        </w:trPr>
        <w:tc>
          <w:tcPr>
            <w:tcW w:w="3970" w:type="dxa"/>
          </w:tcPr>
          <w:p w14:paraId="67239BE6" w14:textId="77777777" w:rsidR="00C36AD0" w:rsidRDefault="00C36AD0" w:rsidP="00C83820">
            <w:pPr>
              <w:pStyle w:val="TableParagraph"/>
              <w:spacing w:line="210" w:lineRule="exact"/>
              <w:ind w:left="610" w:right="594"/>
              <w:jc w:val="center"/>
              <w:rPr>
                <w:sz w:val="20"/>
              </w:rPr>
            </w:pPr>
            <w:r>
              <w:rPr>
                <w:sz w:val="20"/>
              </w:rPr>
              <w:t>5,0</w:t>
            </w:r>
          </w:p>
        </w:tc>
        <w:tc>
          <w:tcPr>
            <w:tcW w:w="3828" w:type="dxa"/>
          </w:tcPr>
          <w:p w14:paraId="5C20A8C9" w14:textId="77777777" w:rsidR="00C36AD0" w:rsidRDefault="00C36AD0" w:rsidP="00C83820">
            <w:pPr>
              <w:pStyle w:val="TableParagraph"/>
              <w:spacing w:line="210" w:lineRule="exact"/>
              <w:ind w:left="1064" w:right="1046"/>
              <w:jc w:val="center"/>
              <w:rPr>
                <w:sz w:val="20"/>
              </w:rPr>
            </w:pPr>
            <w:r>
              <w:rPr>
                <w:sz w:val="20"/>
              </w:rPr>
              <w:t>0,9524</w:t>
            </w:r>
          </w:p>
        </w:tc>
      </w:tr>
      <w:tr w:rsidR="00C36AD0" w14:paraId="1500FD5B" w14:textId="77777777" w:rsidTr="00C83820">
        <w:trPr>
          <w:trHeight w:val="230"/>
        </w:trPr>
        <w:tc>
          <w:tcPr>
            <w:tcW w:w="3970" w:type="dxa"/>
          </w:tcPr>
          <w:p w14:paraId="250660EE" w14:textId="77777777" w:rsidR="00C36AD0" w:rsidRDefault="00C36AD0" w:rsidP="00C83820">
            <w:pPr>
              <w:pStyle w:val="TableParagraph"/>
              <w:spacing w:line="210" w:lineRule="exact"/>
              <w:ind w:left="610" w:right="594"/>
              <w:jc w:val="center"/>
              <w:rPr>
                <w:sz w:val="20"/>
              </w:rPr>
            </w:pPr>
            <w:r>
              <w:rPr>
                <w:sz w:val="20"/>
              </w:rPr>
              <w:t>5,5</w:t>
            </w:r>
          </w:p>
        </w:tc>
        <w:tc>
          <w:tcPr>
            <w:tcW w:w="3828" w:type="dxa"/>
          </w:tcPr>
          <w:p w14:paraId="00C15C5D" w14:textId="77777777" w:rsidR="00C36AD0" w:rsidRDefault="00C36AD0" w:rsidP="00C83820">
            <w:pPr>
              <w:pStyle w:val="TableParagraph"/>
              <w:spacing w:line="210" w:lineRule="exact"/>
              <w:ind w:left="1064" w:right="1046"/>
              <w:jc w:val="center"/>
              <w:rPr>
                <w:sz w:val="20"/>
              </w:rPr>
            </w:pPr>
            <w:r>
              <w:rPr>
                <w:sz w:val="20"/>
              </w:rPr>
              <w:t>0,9479</w:t>
            </w:r>
          </w:p>
        </w:tc>
      </w:tr>
      <w:tr w:rsidR="00C36AD0" w14:paraId="38D23B8F" w14:textId="77777777" w:rsidTr="00C83820">
        <w:trPr>
          <w:trHeight w:val="230"/>
        </w:trPr>
        <w:tc>
          <w:tcPr>
            <w:tcW w:w="3970" w:type="dxa"/>
          </w:tcPr>
          <w:p w14:paraId="62044DEC" w14:textId="77777777" w:rsidR="00C36AD0" w:rsidRDefault="00C36AD0" w:rsidP="00C83820">
            <w:pPr>
              <w:pStyle w:val="TableParagraph"/>
              <w:spacing w:line="210" w:lineRule="exact"/>
              <w:ind w:left="610" w:right="594"/>
              <w:jc w:val="center"/>
              <w:rPr>
                <w:sz w:val="20"/>
              </w:rPr>
            </w:pPr>
            <w:r>
              <w:rPr>
                <w:sz w:val="20"/>
              </w:rPr>
              <w:t>6,0</w:t>
            </w:r>
          </w:p>
        </w:tc>
        <w:tc>
          <w:tcPr>
            <w:tcW w:w="3828" w:type="dxa"/>
          </w:tcPr>
          <w:p w14:paraId="5A2E2F1C" w14:textId="77777777" w:rsidR="00C36AD0" w:rsidRDefault="00C36AD0" w:rsidP="00C83820">
            <w:pPr>
              <w:pStyle w:val="TableParagraph"/>
              <w:spacing w:line="210" w:lineRule="exact"/>
              <w:ind w:left="1064" w:right="1046"/>
              <w:jc w:val="center"/>
              <w:rPr>
                <w:sz w:val="20"/>
              </w:rPr>
            </w:pPr>
            <w:r>
              <w:rPr>
                <w:sz w:val="20"/>
              </w:rPr>
              <w:t>0,9434</w:t>
            </w:r>
          </w:p>
        </w:tc>
      </w:tr>
      <w:tr w:rsidR="00C36AD0" w14:paraId="368E8C10" w14:textId="77777777" w:rsidTr="00C83820">
        <w:trPr>
          <w:trHeight w:val="230"/>
        </w:trPr>
        <w:tc>
          <w:tcPr>
            <w:tcW w:w="3970" w:type="dxa"/>
          </w:tcPr>
          <w:p w14:paraId="7443B67C" w14:textId="77777777" w:rsidR="00C36AD0" w:rsidRDefault="00C36AD0" w:rsidP="00C83820">
            <w:pPr>
              <w:pStyle w:val="TableParagraph"/>
              <w:spacing w:line="210" w:lineRule="exact"/>
              <w:ind w:left="610" w:right="594"/>
              <w:jc w:val="center"/>
              <w:rPr>
                <w:sz w:val="20"/>
              </w:rPr>
            </w:pPr>
            <w:r>
              <w:rPr>
                <w:sz w:val="20"/>
              </w:rPr>
              <w:t>6,5</w:t>
            </w:r>
          </w:p>
        </w:tc>
        <w:tc>
          <w:tcPr>
            <w:tcW w:w="3828" w:type="dxa"/>
          </w:tcPr>
          <w:p w14:paraId="64BCB592" w14:textId="77777777" w:rsidR="00C36AD0" w:rsidRDefault="00C36AD0" w:rsidP="00C83820">
            <w:pPr>
              <w:pStyle w:val="TableParagraph"/>
              <w:spacing w:line="210" w:lineRule="exact"/>
              <w:ind w:left="1064" w:right="1046"/>
              <w:jc w:val="center"/>
              <w:rPr>
                <w:sz w:val="20"/>
              </w:rPr>
            </w:pPr>
            <w:r>
              <w:rPr>
                <w:sz w:val="20"/>
              </w:rPr>
              <w:t>0,9390</w:t>
            </w:r>
          </w:p>
        </w:tc>
      </w:tr>
      <w:tr w:rsidR="00C36AD0" w14:paraId="26941ACB" w14:textId="77777777" w:rsidTr="00C83820">
        <w:trPr>
          <w:trHeight w:val="230"/>
        </w:trPr>
        <w:tc>
          <w:tcPr>
            <w:tcW w:w="3970" w:type="dxa"/>
          </w:tcPr>
          <w:p w14:paraId="15A01C7B" w14:textId="77777777" w:rsidR="00C36AD0" w:rsidRDefault="00C36AD0" w:rsidP="00C83820">
            <w:pPr>
              <w:pStyle w:val="TableParagraph"/>
              <w:spacing w:line="210" w:lineRule="exact"/>
              <w:ind w:left="610" w:right="594"/>
              <w:jc w:val="center"/>
              <w:rPr>
                <w:sz w:val="20"/>
              </w:rPr>
            </w:pPr>
            <w:r>
              <w:rPr>
                <w:sz w:val="20"/>
              </w:rPr>
              <w:t>7,0</w:t>
            </w:r>
          </w:p>
        </w:tc>
        <w:tc>
          <w:tcPr>
            <w:tcW w:w="3828" w:type="dxa"/>
          </w:tcPr>
          <w:p w14:paraId="3A7145EB" w14:textId="77777777" w:rsidR="00C36AD0" w:rsidRDefault="00C36AD0" w:rsidP="00C83820">
            <w:pPr>
              <w:pStyle w:val="TableParagraph"/>
              <w:spacing w:line="210" w:lineRule="exact"/>
              <w:ind w:left="1064" w:right="1046"/>
              <w:jc w:val="center"/>
              <w:rPr>
                <w:sz w:val="20"/>
              </w:rPr>
            </w:pPr>
            <w:r>
              <w:rPr>
                <w:sz w:val="20"/>
              </w:rPr>
              <w:t>0,9346</w:t>
            </w:r>
          </w:p>
        </w:tc>
      </w:tr>
      <w:tr w:rsidR="00C36AD0" w14:paraId="45CB1295" w14:textId="77777777" w:rsidTr="00C83820">
        <w:trPr>
          <w:trHeight w:val="230"/>
        </w:trPr>
        <w:tc>
          <w:tcPr>
            <w:tcW w:w="3970" w:type="dxa"/>
          </w:tcPr>
          <w:p w14:paraId="1AD4B018" w14:textId="77777777" w:rsidR="00C36AD0" w:rsidRDefault="00C36AD0" w:rsidP="00C83820">
            <w:pPr>
              <w:pStyle w:val="TableParagraph"/>
              <w:spacing w:line="210" w:lineRule="exact"/>
              <w:ind w:left="610" w:right="594"/>
              <w:jc w:val="center"/>
              <w:rPr>
                <w:sz w:val="20"/>
              </w:rPr>
            </w:pPr>
            <w:r>
              <w:rPr>
                <w:sz w:val="20"/>
              </w:rPr>
              <w:t>8,0</w:t>
            </w:r>
          </w:p>
        </w:tc>
        <w:tc>
          <w:tcPr>
            <w:tcW w:w="3828" w:type="dxa"/>
          </w:tcPr>
          <w:p w14:paraId="6C745418" w14:textId="77777777" w:rsidR="00C36AD0" w:rsidRDefault="00C36AD0" w:rsidP="00C83820">
            <w:pPr>
              <w:pStyle w:val="TableParagraph"/>
              <w:spacing w:line="210" w:lineRule="exact"/>
              <w:ind w:left="1064" w:right="1046"/>
              <w:jc w:val="center"/>
              <w:rPr>
                <w:sz w:val="20"/>
              </w:rPr>
            </w:pPr>
            <w:r>
              <w:rPr>
                <w:sz w:val="20"/>
              </w:rPr>
              <w:t>0,9259</w:t>
            </w:r>
          </w:p>
        </w:tc>
      </w:tr>
      <w:tr w:rsidR="00C36AD0" w14:paraId="6F645A1E" w14:textId="77777777" w:rsidTr="00C83820">
        <w:trPr>
          <w:trHeight w:val="230"/>
        </w:trPr>
        <w:tc>
          <w:tcPr>
            <w:tcW w:w="3970" w:type="dxa"/>
          </w:tcPr>
          <w:p w14:paraId="1A94AD55" w14:textId="77777777" w:rsidR="00C36AD0" w:rsidRDefault="00C36AD0" w:rsidP="00C83820">
            <w:pPr>
              <w:pStyle w:val="TableParagraph"/>
              <w:spacing w:line="210" w:lineRule="exact"/>
              <w:ind w:left="610" w:right="594"/>
              <w:jc w:val="center"/>
              <w:rPr>
                <w:sz w:val="20"/>
              </w:rPr>
            </w:pPr>
            <w:r>
              <w:rPr>
                <w:sz w:val="20"/>
              </w:rPr>
              <w:t>9,0</w:t>
            </w:r>
          </w:p>
        </w:tc>
        <w:tc>
          <w:tcPr>
            <w:tcW w:w="3828" w:type="dxa"/>
          </w:tcPr>
          <w:p w14:paraId="54CA4921" w14:textId="77777777" w:rsidR="00C36AD0" w:rsidRDefault="00C36AD0" w:rsidP="00C83820">
            <w:pPr>
              <w:pStyle w:val="TableParagraph"/>
              <w:spacing w:line="210" w:lineRule="exact"/>
              <w:ind w:left="1064" w:right="1046"/>
              <w:jc w:val="center"/>
              <w:rPr>
                <w:sz w:val="20"/>
              </w:rPr>
            </w:pPr>
            <w:r>
              <w:rPr>
                <w:sz w:val="20"/>
              </w:rPr>
              <w:t>0,9174</w:t>
            </w:r>
          </w:p>
        </w:tc>
      </w:tr>
      <w:tr w:rsidR="00C36AD0" w14:paraId="0A0108B4" w14:textId="77777777" w:rsidTr="00C83820">
        <w:trPr>
          <w:trHeight w:val="230"/>
        </w:trPr>
        <w:tc>
          <w:tcPr>
            <w:tcW w:w="3970" w:type="dxa"/>
          </w:tcPr>
          <w:p w14:paraId="77E216A6" w14:textId="77777777" w:rsidR="00C36AD0" w:rsidRDefault="00C36AD0" w:rsidP="00C83820">
            <w:pPr>
              <w:pStyle w:val="TableParagraph"/>
              <w:spacing w:line="210" w:lineRule="exact"/>
              <w:ind w:left="610" w:right="594"/>
              <w:jc w:val="center"/>
              <w:rPr>
                <w:sz w:val="20"/>
              </w:rPr>
            </w:pPr>
            <w:r>
              <w:rPr>
                <w:sz w:val="20"/>
              </w:rPr>
              <w:t>10,0</w:t>
            </w:r>
          </w:p>
        </w:tc>
        <w:tc>
          <w:tcPr>
            <w:tcW w:w="3828" w:type="dxa"/>
          </w:tcPr>
          <w:p w14:paraId="378BD1EB" w14:textId="77777777" w:rsidR="00C36AD0" w:rsidRDefault="00C36AD0" w:rsidP="00C83820">
            <w:pPr>
              <w:pStyle w:val="TableParagraph"/>
              <w:spacing w:line="210" w:lineRule="exact"/>
              <w:ind w:left="1064" w:right="1046"/>
              <w:jc w:val="center"/>
              <w:rPr>
                <w:sz w:val="20"/>
              </w:rPr>
            </w:pPr>
            <w:r>
              <w:rPr>
                <w:sz w:val="20"/>
              </w:rPr>
              <w:t>0,9091</w:t>
            </w:r>
          </w:p>
        </w:tc>
      </w:tr>
      <w:tr w:rsidR="00C36AD0" w14:paraId="2B0A3F0B" w14:textId="77777777" w:rsidTr="00C83820">
        <w:trPr>
          <w:trHeight w:val="230"/>
        </w:trPr>
        <w:tc>
          <w:tcPr>
            <w:tcW w:w="3970" w:type="dxa"/>
          </w:tcPr>
          <w:p w14:paraId="64B79D2E" w14:textId="77777777" w:rsidR="00C36AD0" w:rsidRDefault="00C36AD0" w:rsidP="00C83820">
            <w:pPr>
              <w:pStyle w:val="TableParagraph"/>
              <w:spacing w:line="211" w:lineRule="exact"/>
              <w:ind w:left="610" w:right="594"/>
              <w:jc w:val="center"/>
              <w:rPr>
                <w:sz w:val="20"/>
              </w:rPr>
            </w:pPr>
            <w:r>
              <w:rPr>
                <w:sz w:val="20"/>
              </w:rPr>
              <w:t>11,0</w:t>
            </w:r>
          </w:p>
        </w:tc>
        <w:tc>
          <w:tcPr>
            <w:tcW w:w="3828" w:type="dxa"/>
          </w:tcPr>
          <w:p w14:paraId="7315EBF6" w14:textId="77777777" w:rsidR="00C36AD0" w:rsidRDefault="00C36AD0" w:rsidP="00C83820">
            <w:pPr>
              <w:pStyle w:val="TableParagraph"/>
              <w:spacing w:line="211" w:lineRule="exact"/>
              <w:ind w:left="1064" w:right="1046"/>
              <w:jc w:val="center"/>
              <w:rPr>
                <w:sz w:val="20"/>
              </w:rPr>
            </w:pPr>
            <w:r>
              <w:rPr>
                <w:sz w:val="20"/>
              </w:rPr>
              <w:t>0,9009</w:t>
            </w:r>
          </w:p>
        </w:tc>
      </w:tr>
      <w:tr w:rsidR="00C36AD0" w14:paraId="5DDED124" w14:textId="77777777" w:rsidTr="00C83820">
        <w:trPr>
          <w:trHeight w:val="230"/>
        </w:trPr>
        <w:tc>
          <w:tcPr>
            <w:tcW w:w="3970" w:type="dxa"/>
          </w:tcPr>
          <w:p w14:paraId="43215A71" w14:textId="77777777" w:rsidR="00C36AD0" w:rsidRDefault="00C36AD0" w:rsidP="00C83820">
            <w:pPr>
              <w:pStyle w:val="TableParagraph"/>
              <w:spacing w:line="210" w:lineRule="exact"/>
              <w:ind w:left="610" w:right="594"/>
              <w:jc w:val="center"/>
              <w:rPr>
                <w:sz w:val="20"/>
              </w:rPr>
            </w:pPr>
            <w:r>
              <w:rPr>
                <w:sz w:val="20"/>
              </w:rPr>
              <w:t>12,0</w:t>
            </w:r>
          </w:p>
        </w:tc>
        <w:tc>
          <w:tcPr>
            <w:tcW w:w="3828" w:type="dxa"/>
          </w:tcPr>
          <w:p w14:paraId="71978BE5" w14:textId="77777777" w:rsidR="00C36AD0" w:rsidRDefault="00C36AD0" w:rsidP="00C83820">
            <w:pPr>
              <w:pStyle w:val="TableParagraph"/>
              <w:spacing w:line="210" w:lineRule="exact"/>
              <w:ind w:left="1064" w:right="1046"/>
              <w:jc w:val="center"/>
              <w:rPr>
                <w:sz w:val="20"/>
              </w:rPr>
            </w:pPr>
            <w:r>
              <w:rPr>
                <w:sz w:val="20"/>
              </w:rPr>
              <w:t>0,8929</w:t>
            </w:r>
          </w:p>
        </w:tc>
      </w:tr>
    </w:tbl>
    <w:p w14:paraId="20FD67A4" w14:textId="77777777" w:rsidR="00EA55F1" w:rsidRDefault="00EA55F1" w:rsidP="00C36AD0">
      <w:pPr>
        <w:pStyle w:val="Textoindependiente"/>
        <w:spacing w:before="93"/>
        <w:ind w:left="210" w:right="279"/>
        <w:jc w:val="both"/>
      </w:pPr>
    </w:p>
    <w:p w14:paraId="562FE8BB" w14:textId="77777777" w:rsidR="00EA55F1" w:rsidRDefault="00EA55F1" w:rsidP="00C36AD0">
      <w:pPr>
        <w:pStyle w:val="Textoindependiente"/>
        <w:spacing w:before="93"/>
        <w:ind w:left="210" w:right="279"/>
        <w:jc w:val="both"/>
      </w:pPr>
    </w:p>
    <w:p w14:paraId="480A4325" w14:textId="347DB906" w:rsidR="00C36AD0" w:rsidRDefault="00C36AD0" w:rsidP="00C36AD0">
      <w:pPr>
        <w:pStyle w:val="Textoindependiente"/>
        <w:spacing w:before="93"/>
        <w:ind w:left="210" w:right="279"/>
        <w:jc w:val="both"/>
      </w:pPr>
      <w:r>
        <w:lastRenderedPageBreak/>
        <w:t>En caso de que el Beneficio haya recibido café bellota, para todos los cálculos se considera como café de zona B.</w:t>
      </w:r>
    </w:p>
    <w:p w14:paraId="4CBEBFF4" w14:textId="77777777" w:rsidR="00C36AD0" w:rsidRDefault="00C36AD0" w:rsidP="00C36AD0">
      <w:pPr>
        <w:pStyle w:val="Textoindependiente"/>
        <w:spacing w:before="4"/>
      </w:pPr>
    </w:p>
    <w:p w14:paraId="4CD6C17E" w14:textId="77777777" w:rsidR="00C36AD0" w:rsidRDefault="00C36AD0" w:rsidP="00C36AD0">
      <w:pPr>
        <w:pStyle w:val="Ttulo1"/>
        <w:numPr>
          <w:ilvl w:val="0"/>
          <w:numId w:val="1"/>
        </w:numPr>
        <w:tabs>
          <w:tab w:val="left" w:pos="808"/>
          <w:tab w:val="left" w:pos="809"/>
        </w:tabs>
        <w:ind w:right="680" w:firstLine="0"/>
        <w:jc w:val="left"/>
      </w:pPr>
      <w:r>
        <w:t xml:space="preserve">SOBRE </w:t>
      </w:r>
      <w:r>
        <w:rPr>
          <w:spacing w:val="2"/>
        </w:rPr>
        <w:t xml:space="preserve">LA </w:t>
      </w:r>
      <w:r>
        <w:t>PRESENTACION DE COMPROBANTES DE CONTRATOS DE COMPRA – VENTA</w:t>
      </w:r>
      <w:r>
        <w:rPr>
          <w:spacing w:val="-22"/>
        </w:rPr>
        <w:t xml:space="preserve"> </w:t>
      </w:r>
      <w:r>
        <w:t>DE CAFÉ</w:t>
      </w:r>
      <w:r>
        <w:rPr>
          <w:spacing w:val="-5"/>
        </w:rPr>
        <w:t xml:space="preserve"> </w:t>
      </w:r>
      <w:r>
        <w:t>LIQUIDADOS</w:t>
      </w:r>
    </w:p>
    <w:p w14:paraId="65C9CE0C" w14:textId="77777777" w:rsidR="00C36AD0" w:rsidRDefault="00C36AD0" w:rsidP="00C36AD0">
      <w:pPr>
        <w:pStyle w:val="Textoindependiente"/>
        <w:spacing w:before="1"/>
        <w:rPr>
          <w:b/>
        </w:rPr>
      </w:pPr>
    </w:p>
    <w:p w14:paraId="09F282F2" w14:textId="77777777" w:rsidR="00C36AD0" w:rsidRPr="00F03210" w:rsidRDefault="00C36AD0" w:rsidP="00C36AD0">
      <w:pPr>
        <w:ind w:left="210"/>
        <w:jc w:val="both"/>
        <w:rPr>
          <w:b/>
          <w:sz w:val="20"/>
        </w:rPr>
      </w:pPr>
      <w:r>
        <w:rPr>
          <w:sz w:val="20"/>
        </w:rPr>
        <w:t xml:space="preserve">Con la liquidación final se debe enviar las hojas de trabajo, detallando </w:t>
      </w:r>
      <w:r>
        <w:rPr>
          <w:b/>
          <w:sz w:val="20"/>
        </w:rPr>
        <w:t xml:space="preserve">número de contrato de ICAFE en </w:t>
      </w:r>
      <w:r w:rsidRPr="00F03210">
        <w:rPr>
          <w:sz w:val="20"/>
        </w:rPr>
        <w:t>numeración consecutiva, nombre del Exportador, kilogramos netos, monto en dólares, tipo de cambio a que se realizó la liquidación (4 dígitos) y monto total en colones del contrato. Debe totalizarse cada una de las columnas. Así mismo, deben enviar igual información para las ventas de Consumo Nacional.</w:t>
      </w:r>
    </w:p>
    <w:p w14:paraId="37963690" w14:textId="77777777" w:rsidR="00C36AD0" w:rsidRDefault="00C36AD0" w:rsidP="00C36AD0">
      <w:pPr>
        <w:pStyle w:val="Textoindependiente"/>
        <w:spacing w:before="8"/>
        <w:rPr>
          <w:sz w:val="32"/>
        </w:rPr>
      </w:pPr>
    </w:p>
    <w:p w14:paraId="18B7F214" w14:textId="77777777" w:rsidR="00C36AD0" w:rsidRDefault="00C36AD0" w:rsidP="00C36AD0">
      <w:pPr>
        <w:pStyle w:val="Textoindependiente"/>
        <w:ind w:left="210" w:right="254"/>
        <w:jc w:val="both"/>
      </w:pPr>
      <w:r>
        <w:t xml:space="preserve">En ambos casos si se desea utilizar sistema de cómputo, </w:t>
      </w:r>
      <w:r>
        <w:rPr>
          <w:b/>
        </w:rPr>
        <w:t xml:space="preserve">ES OBLIGATORIO </w:t>
      </w:r>
      <w:r>
        <w:t>respetar el orden de las</w:t>
      </w:r>
      <w:r>
        <w:rPr>
          <w:spacing w:val="-35"/>
        </w:rPr>
        <w:t xml:space="preserve"> </w:t>
      </w:r>
      <w:r>
        <w:t>columnas, de los documentos</w:t>
      </w:r>
      <w:r>
        <w:rPr>
          <w:spacing w:val="-2"/>
        </w:rPr>
        <w:t xml:space="preserve"> </w:t>
      </w:r>
      <w:r>
        <w:t>originales.</w:t>
      </w:r>
    </w:p>
    <w:p w14:paraId="63CEB2D8" w14:textId="77777777" w:rsidR="00C36AD0" w:rsidRDefault="00C36AD0" w:rsidP="00C36AD0">
      <w:pPr>
        <w:pStyle w:val="Textoindependiente"/>
        <w:rPr>
          <w:sz w:val="22"/>
        </w:rPr>
      </w:pPr>
    </w:p>
    <w:p w14:paraId="0BAFF08C" w14:textId="77777777" w:rsidR="00C36AD0" w:rsidRDefault="00C36AD0" w:rsidP="00C36AD0">
      <w:pPr>
        <w:pStyle w:val="Textoindependiente"/>
        <w:rPr>
          <w:sz w:val="19"/>
        </w:rPr>
      </w:pPr>
    </w:p>
    <w:p w14:paraId="77ABE9CC" w14:textId="77777777" w:rsidR="00C36AD0" w:rsidRDefault="00C36AD0" w:rsidP="00C36AD0">
      <w:pPr>
        <w:pStyle w:val="Ttulo1"/>
        <w:numPr>
          <w:ilvl w:val="0"/>
          <w:numId w:val="1"/>
        </w:numPr>
        <w:tabs>
          <w:tab w:val="left" w:pos="487"/>
        </w:tabs>
        <w:ind w:left="486" w:hanging="276"/>
        <w:jc w:val="both"/>
      </w:pPr>
      <w:r>
        <w:t>FACTURAS</w:t>
      </w:r>
    </w:p>
    <w:p w14:paraId="19352721" w14:textId="77777777" w:rsidR="00C36AD0" w:rsidRDefault="00C36AD0" w:rsidP="00C36AD0">
      <w:pPr>
        <w:pStyle w:val="Textoindependiente"/>
        <w:spacing w:before="3"/>
        <w:rPr>
          <w:b/>
        </w:rPr>
      </w:pPr>
    </w:p>
    <w:p w14:paraId="272AE5BF" w14:textId="77777777" w:rsidR="00C36AD0" w:rsidRDefault="00C36AD0" w:rsidP="00C36AD0">
      <w:pPr>
        <w:pStyle w:val="Textoindependiente"/>
        <w:spacing w:before="1"/>
        <w:ind w:left="210" w:right="256"/>
        <w:jc w:val="both"/>
      </w:pPr>
      <w:r>
        <w:t>El valor de las ventas de café tanto de exportación como de consumo nacional deberá justificarse con copia de todas las facturas de ventas correspondientes o con una certificación trimestral de Contador Público Autorizado (artículo número 40 Reglamento Ley 2762), que deberá coincidir con los periodos de preliquidación y liquidación final, según el formato que se incluye en el anexo 2.</w:t>
      </w:r>
    </w:p>
    <w:p w14:paraId="33BC922D" w14:textId="77777777" w:rsidR="00C36AD0" w:rsidRDefault="00C36AD0" w:rsidP="00C36AD0">
      <w:pPr>
        <w:pStyle w:val="Textoindependiente"/>
        <w:spacing w:before="11"/>
        <w:rPr>
          <w:sz w:val="19"/>
        </w:rPr>
      </w:pPr>
    </w:p>
    <w:p w14:paraId="64408E41" w14:textId="77777777" w:rsidR="00C36AD0" w:rsidRDefault="00C36AD0" w:rsidP="00C36AD0">
      <w:pPr>
        <w:pStyle w:val="Textoindependiente"/>
        <w:ind w:left="210" w:right="264"/>
        <w:jc w:val="both"/>
      </w:pPr>
      <w:r>
        <w:t>Se aclara que las facturas a que se refiere el párrafo anterior son aquellas que a la fecha de la Liquidación no han sido presentadas al ICAFE.</w:t>
      </w:r>
    </w:p>
    <w:p w14:paraId="1B9E3F83" w14:textId="77777777" w:rsidR="00C36AD0" w:rsidRDefault="00C36AD0" w:rsidP="00C36AD0">
      <w:pPr>
        <w:pStyle w:val="Textoindependiente"/>
        <w:rPr>
          <w:sz w:val="22"/>
        </w:rPr>
      </w:pPr>
    </w:p>
    <w:p w14:paraId="20F74DA6" w14:textId="77777777" w:rsidR="00C36AD0" w:rsidRDefault="00C36AD0" w:rsidP="00C36AD0">
      <w:pPr>
        <w:pStyle w:val="Textoindependiente"/>
        <w:spacing w:before="7"/>
        <w:rPr>
          <w:sz w:val="19"/>
        </w:rPr>
      </w:pPr>
    </w:p>
    <w:p w14:paraId="4A6A909A" w14:textId="77777777" w:rsidR="00C36AD0" w:rsidRDefault="00C36AD0" w:rsidP="00C36AD0">
      <w:pPr>
        <w:pStyle w:val="Ttulo1"/>
        <w:numPr>
          <w:ilvl w:val="0"/>
          <w:numId w:val="1"/>
        </w:numPr>
        <w:tabs>
          <w:tab w:val="left" w:pos="720"/>
        </w:tabs>
        <w:ind w:right="269" w:firstLine="0"/>
        <w:jc w:val="left"/>
      </w:pPr>
      <w:r>
        <w:t>SOBRE LOS RECURSOS DE REVOCATORIA, APELACION O DE REVOCATORIA CON APELACIÓN EN</w:t>
      </w:r>
      <w:r>
        <w:rPr>
          <w:spacing w:val="1"/>
        </w:rPr>
        <w:t xml:space="preserve"> </w:t>
      </w:r>
      <w:r>
        <w:t>SUBSIDIO</w:t>
      </w:r>
    </w:p>
    <w:p w14:paraId="753A3FBB" w14:textId="77777777" w:rsidR="00C36AD0" w:rsidRDefault="00C36AD0" w:rsidP="00C36AD0">
      <w:pPr>
        <w:pStyle w:val="Textoindependiente"/>
        <w:spacing w:before="4"/>
        <w:rPr>
          <w:b/>
        </w:rPr>
      </w:pPr>
    </w:p>
    <w:p w14:paraId="56ABD654" w14:textId="368DD27A" w:rsidR="00C36AD0" w:rsidRDefault="00C36AD0" w:rsidP="00C36AD0">
      <w:pPr>
        <w:pStyle w:val="Textoindependiente"/>
        <w:ind w:left="210" w:right="258"/>
        <w:jc w:val="both"/>
      </w:pPr>
      <w:r>
        <w:t>Según</w:t>
      </w:r>
      <w:r>
        <w:rPr>
          <w:spacing w:val="-6"/>
        </w:rPr>
        <w:t xml:space="preserve"> </w:t>
      </w:r>
      <w:r>
        <w:t>el</w:t>
      </w:r>
      <w:r>
        <w:rPr>
          <w:spacing w:val="-6"/>
        </w:rPr>
        <w:t xml:space="preserve"> </w:t>
      </w:r>
      <w:r w:rsidRPr="00B079B2">
        <w:t>Artículo</w:t>
      </w:r>
      <w:r w:rsidRPr="00B079B2">
        <w:rPr>
          <w:spacing w:val="-6"/>
        </w:rPr>
        <w:t xml:space="preserve"> </w:t>
      </w:r>
      <w:r w:rsidR="0098167C" w:rsidRPr="00B079B2">
        <w:rPr>
          <w:spacing w:val="-6"/>
        </w:rPr>
        <w:t xml:space="preserve">65 </w:t>
      </w:r>
      <w:r w:rsidRPr="00B079B2">
        <w:t>del</w:t>
      </w:r>
      <w:r w:rsidRPr="00B079B2">
        <w:rPr>
          <w:spacing w:val="-6"/>
        </w:rPr>
        <w:t xml:space="preserve"> </w:t>
      </w:r>
      <w:r w:rsidRPr="00B079B2">
        <w:t>Reglamento</w:t>
      </w:r>
      <w:r w:rsidRPr="00B079B2">
        <w:rPr>
          <w:spacing w:val="-6"/>
        </w:rPr>
        <w:t xml:space="preserve"> </w:t>
      </w:r>
      <w:r w:rsidRPr="00B079B2">
        <w:t>a</w:t>
      </w:r>
      <w:r w:rsidRPr="00B079B2">
        <w:rPr>
          <w:spacing w:val="-6"/>
        </w:rPr>
        <w:t xml:space="preserve"> </w:t>
      </w:r>
      <w:r w:rsidRPr="00B079B2">
        <w:t>la</w:t>
      </w:r>
      <w:r w:rsidRPr="00B079B2">
        <w:rPr>
          <w:spacing w:val="-6"/>
        </w:rPr>
        <w:t xml:space="preserve"> </w:t>
      </w:r>
      <w:r w:rsidRPr="00B079B2">
        <w:t>Ley</w:t>
      </w:r>
      <w:r w:rsidRPr="00B079B2">
        <w:rPr>
          <w:spacing w:val="-8"/>
        </w:rPr>
        <w:t xml:space="preserve"> </w:t>
      </w:r>
      <w:r w:rsidRPr="00B079B2">
        <w:t>sobre</w:t>
      </w:r>
      <w:r w:rsidRPr="00B079B2">
        <w:rPr>
          <w:spacing w:val="-5"/>
        </w:rPr>
        <w:t xml:space="preserve"> </w:t>
      </w:r>
      <w:r w:rsidRPr="00B079B2">
        <w:t>el</w:t>
      </w:r>
      <w:r w:rsidRPr="00B079B2">
        <w:rPr>
          <w:spacing w:val="-4"/>
        </w:rPr>
        <w:t xml:space="preserve"> </w:t>
      </w:r>
      <w:r w:rsidRPr="00B079B2">
        <w:t>Régimen</w:t>
      </w:r>
      <w:r w:rsidRPr="00B079B2">
        <w:rPr>
          <w:spacing w:val="-6"/>
        </w:rPr>
        <w:t xml:space="preserve"> </w:t>
      </w:r>
      <w:r w:rsidRPr="00B079B2">
        <w:t>de</w:t>
      </w:r>
      <w:r w:rsidRPr="00B079B2">
        <w:rPr>
          <w:spacing w:val="-5"/>
        </w:rPr>
        <w:t xml:space="preserve"> </w:t>
      </w:r>
      <w:r w:rsidRPr="00B079B2">
        <w:t>Relaciones</w:t>
      </w:r>
      <w:r w:rsidRPr="00B079B2">
        <w:rPr>
          <w:spacing w:val="-5"/>
        </w:rPr>
        <w:t xml:space="preserve"> </w:t>
      </w:r>
      <w:r w:rsidRPr="00B079B2">
        <w:t>entre</w:t>
      </w:r>
      <w:r w:rsidRPr="00B079B2">
        <w:rPr>
          <w:spacing w:val="-6"/>
        </w:rPr>
        <w:t xml:space="preserve"> </w:t>
      </w:r>
      <w:r w:rsidRPr="00B079B2">
        <w:t>Productores,</w:t>
      </w:r>
      <w:r w:rsidRPr="00B079B2">
        <w:rPr>
          <w:spacing w:val="-3"/>
        </w:rPr>
        <w:t xml:space="preserve"> </w:t>
      </w:r>
      <w:r w:rsidRPr="00B079B2">
        <w:t>Beneficiadores y</w:t>
      </w:r>
      <w:r w:rsidRPr="00B079B2">
        <w:rPr>
          <w:spacing w:val="-11"/>
        </w:rPr>
        <w:t xml:space="preserve"> </w:t>
      </w:r>
      <w:r w:rsidRPr="00B079B2">
        <w:t>Exportadores</w:t>
      </w:r>
      <w:r w:rsidRPr="00B079B2">
        <w:rPr>
          <w:spacing w:val="-8"/>
        </w:rPr>
        <w:t xml:space="preserve"> </w:t>
      </w:r>
      <w:r w:rsidRPr="00B079B2">
        <w:t>de</w:t>
      </w:r>
      <w:r w:rsidRPr="00B079B2">
        <w:rPr>
          <w:spacing w:val="-10"/>
        </w:rPr>
        <w:t xml:space="preserve"> </w:t>
      </w:r>
      <w:r w:rsidRPr="00B079B2">
        <w:t>Café</w:t>
      </w:r>
      <w:r w:rsidR="000E7A30" w:rsidRPr="00B079B2">
        <w:t xml:space="preserve"> Ley 2762</w:t>
      </w:r>
      <w:r>
        <w:t>,</w:t>
      </w:r>
      <w:r>
        <w:rPr>
          <w:spacing w:val="-10"/>
        </w:rPr>
        <w:t xml:space="preserve"> </w:t>
      </w:r>
      <w:r>
        <w:t>cuando</w:t>
      </w:r>
      <w:r>
        <w:rPr>
          <w:spacing w:val="-7"/>
        </w:rPr>
        <w:t xml:space="preserve"> </w:t>
      </w:r>
      <w:r>
        <w:t>la</w:t>
      </w:r>
      <w:r>
        <w:rPr>
          <w:spacing w:val="-10"/>
        </w:rPr>
        <w:t xml:space="preserve"> </w:t>
      </w:r>
      <w:r>
        <w:t>Firma</w:t>
      </w:r>
      <w:r>
        <w:rPr>
          <w:spacing w:val="-9"/>
        </w:rPr>
        <w:t xml:space="preserve"> </w:t>
      </w:r>
      <w:r>
        <w:t>Beneficiadora</w:t>
      </w:r>
      <w:r>
        <w:rPr>
          <w:spacing w:val="-9"/>
        </w:rPr>
        <w:t xml:space="preserve"> </w:t>
      </w:r>
      <w:r>
        <w:t>no</w:t>
      </w:r>
      <w:r>
        <w:rPr>
          <w:spacing w:val="-10"/>
        </w:rPr>
        <w:t xml:space="preserve"> </w:t>
      </w:r>
      <w:r>
        <w:t>esté</w:t>
      </w:r>
      <w:r>
        <w:rPr>
          <w:spacing w:val="-5"/>
        </w:rPr>
        <w:t xml:space="preserve"> </w:t>
      </w:r>
      <w:r>
        <w:t>de</w:t>
      </w:r>
      <w:r>
        <w:rPr>
          <w:spacing w:val="-7"/>
        </w:rPr>
        <w:t xml:space="preserve"> </w:t>
      </w:r>
      <w:r>
        <w:t>acuerdo</w:t>
      </w:r>
      <w:r>
        <w:rPr>
          <w:spacing w:val="-9"/>
        </w:rPr>
        <w:t xml:space="preserve"> </w:t>
      </w:r>
      <w:r>
        <w:t>con</w:t>
      </w:r>
      <w:r>
        <w:rPr>
          <w:spacing w:val="-10"/>
        </w:rPr>
        <w:t xml:space="preserve"> </w:t>
      </w:r>
      <w:r>
        <w:t>el</w:t>
      </w:r>
      <w:r>
        <w:rPr>
          <w:spacing w:val="-8"/>
        </w:rPr>
        <w:t xml:space="preserve"> </w:t>
      </w:r>
      <w:r>
        <w:t>precio</w:t>
      </w:r>
      <w:r>
        <w:rPr>
          <w:spacing w:val="-10"/>
        </w:rPr>
        <w:t xml:space="preserve"> </w:t>
      </w:r>
      <w:r>
        <w:t>de</w:t>
      </w:r>
      <w:r>
        <w:rPr>
          <w:spacing w:val="-9"/>
        </w:rPr>
        <w:t xml:space="preserve"> </w:t>
      </w:r>
      <w:r>
        <w:t>liquidación</w:t>
      </w:r>
      <w:r>
        <w:rPr>
          <w:spacing w:val="-9"/>
        </w:rPr>
        <w:t xml:space="preserve"> </w:t>
      </w:r>
      <w:r>
        <w:t>final</w:t>
      </w:r>
      <w:r>
        <w:rPr>
          <w:spacing w:val="-10"/>
        </w:rPr>
        <w:t xml:space="preserve"> </w:t>
      </w:r>
      <w:r>
        <w:t>fijado por</w:t>
      </w:r>
      <w:r>
        <w:rPr>
          <w:spacing w:val="-5"/>
        </w:rPr>
        <w:t xml:space="preserve"> </w:t>
      </w:r>
      <w:r>
        <w:t>la</w:t>
      </w:r>
      <w:r>
        <w:rPr>
          <w:spacing w:val="-6"/>
        </w:rPr>
        <w:t xml:space="preserve"> </w:t>
      </w:r>
      <w:r>
        <w:t>Junta</w:t>
      </w:r>
      <w:r>
        <w:rPr>
          <w:spacing w:val="-6"/>
        </w:rPr>
        <w:t xml:space="preserve"> </w:t>
      </w:r>
      <w:r>
        <w:t>de</w:t>
      </w:r>
      <w:r>
        <w:rPr>
          <w:spacing w:val="-6"/>
        </w:rPr>
        <w:t xml:space="preserve"> </w:t>
      </w:r>
      <w:r>
        <w:t>Liquidaciones</w:t>
      </w:r>
      <w:r>
        <w:rPr>
          <w:spacing w:val="-5"/>
        </w:rPr>
        <w:t xml:space="preserve"> </w:t>
      </w:r>
      <w:r>
        <w:t>podrá</w:t>
      </w:r>
      <w:r>
        <w:rPr>
          <w:spacing w:val="-5"/>
        </w:rPr>
        <w:t xml:space="preserve"> </w:t>
      </w:r>
      <w:r>
        <w:t>presentar,</w:t>
      </w:r>
      <w:r>
        <w:rPr>
          <w:spacing w:val="-4"/>
        </w:rPr>
        <w:t xml:space="preserve"> </w:t>
      </w:r>
      <w:r>
        <w:t>recurso</w:t>
      </w:r>
      <w:r>
        <w:rPr>
          <w:spacing w:val="-6"/>
        </w:rPr>
        <w:t xml:space="preserve"> </w:t>
      </w:r>
      <w:r>
        <w:t>de</w:t>
      </w:r>
      <w:r>
        <w:rPr>
          <w:spacing w:val="-6"/>
        </w:rPr>
        <w:t xml:space="preserve"> </w:t>
      </w:r>
      <w:r>
        <w:t>revocatoria</w:t>
      </w:r>
      <w:r>
        <w:rPr>
          <w:spacing w:val="-6"/>
        </w:rPr>
        <w:t xml:space="preserve"> </w:t>
      </w:r>
      <w:r>
        <w:t>ante</w:t>
      </w:r>
      <w:r>
        <w:rPr>
          <w:spacing w:val="-6"/>
        </w:rPr>
        <w:t xml:space="preserve"> </w:t>
      </w:r>
      <w:r>
        <w:t>la</w:t>
      </w:r>
      <w:r>
        <w:rPr>
          <w:spacing w:val="-5"/>
        </w:rPr>
        <w:t xml:space="preserve"> </w:t>
      </w:r>
      <w:r>
        <w:t>Junta</w:t>
      </w:r>
      <w:r>
        <w:rPr>
          <w:spacing w:val="-6"/>
        </w:rPr>
        <w:t xml:space="preserve"> </w:t>
      </w:r>
      <w:r>
        <w:t>de</w:t>
      </w:r>
      <w:r>
        <w:rPr>
          <w:spacing w:val="-6"/>
        </w:rPr>
        <w:t xml:space="preserve"> </w:t>
      </w:r>
      <w:r>
        <w:t>Liquidaciones,</w:t>
      </w:r>
      <w:r>
        <w:rPr>
          <w:spacing w:val="-5"/>
        </w:rPr>
        <w:t xml:space="preserve"> </w:t>
      </w:r>
      <w:r>
        <w:t>recurso</w:t>
      </w:r>
      <w:r>
        <w:rPr>
          <w:spacing w:val="-6"/>
        </w:rPr>
        <w:t xml:space="preserve"> </w:t>
      </w:r>
      <w:r>
        <w:t xml:space="preserve">de apelación ante la Junta Directiva, o recurso de revocatoria con apelación en subsidio, </w:t>
      </w:r>
      <w:r>
        <w:rPr>
          <w:spacing w:val="2"/>
        </w:rPr>
        <w:t xml:space="preserve">siendo </w:t>
      </w:r>
      <w:r>
        <w:t>conocido en la primera instancia como revocatoria por la Junta de Liquidaciones y en segunda instancia como apelación por la Junta</w:t>
      </w:r>
      <w:r>
        <w:rPr>
          <w:spacing w:val="-2"/>
        </w:rPr>
        <w:t xml:space="preserve"> </w:t>
      </w:r>
      <w:r>
        <w:t>Directiva.</w:t>
      </w:r>
    </w:p>
    <w:p w14:paraId="194A35DA" w14:textId="77777777" w:rsidR="00C36AD0" w:rsidRDefault="00C36AD0" w:rsidP="00C36AD0">
      <w:pPr>
        <w:pStyle w:val="Textoindependiente"/>
        <w:spacing w:before="1"/>
        <w:rPr>
          <w:sz w:val="21"/>
        </w:rPr>
      </w:pPr>
    </w:p>
    <w:p w14:paraId="4F009DCC" w14:textId="77777777" w:rsidR="00C36AD0" w:rsidRDefault="00C36AD0" w:rsidP="00C36AD0">
      <w:pPr>
        <w:pStyle w:val="Textoindependiente"/>
        <w:ind w:left="210" w:right="261"/>
        <w:jc w:val="both"/>
      </w:pPr>
      <w:r>
        <w:t>Estos</w:t>
      </w:r>
      <w:r>
        <w:rPr>
          <w:spacing w:val="-12"/>
        </w:rPr>
        <w:t xml:space="preserve"> </w:t>
      </w:r>
      <w:r>
        <w:t>recursos</w:t>
      </w:r>
      <w:r>
        <w:rPr>
          <w:spacing w:val="-12"/>
        </w:rPr>
        <w:t xml:space="preserve"> </w:t>
      </w:r>
      <w:r>
        <w:t>deberán</w:t>
      </w:r>
      <w:r>
        <w:rPr>
          <w:spacing w:val="-13"/>
        </w:rPr>
        <w:t xml:space="preserve"> </w:t>
      </w:r>
      <w:r>
        <w:t>presentarse</w:t>
      </w:r>
      <w:r>
        <w:rPr>
          <w:spacing w:val="-13"/>
        </w:rPr>
        <w:t xml:space="preserve"> </w:t>
      </w:r>
      <w:r>
        <w:t>dentro</w:t>
      </w:r>
      <w:r>
        <w:rPr>
          <w:spacing w:val="-12"/>
        </w:rPr>
        <w:t xml:space="preserve"> </w:t>
      </w:r>
      <w:r>
        <w:t>de</w:t>
      </w:r>
      <w:r>
        <w:rPr>
          <w:spacing w:val="-11"/>
        </w:rPr>
        <w:t xml:space="preserve"> </w:t>
      </w:r>
      <w:r>
        <w:t>los</w:t>
      </w:r>
      <w:r>
        <w:rPr>
          <w:spacing w:val="-12"/>
        </w:rPr>
        <w:t xml:space="preserve"> </w:t>
      </w:r>
      <w:r>
        <w:t>3</w:t>
      </w:r>
      <w:r>
        <w:rPr>
          <w:spacing w:val="-13"/>
        </w:rPr>
        <w:t xml:space="preserve"> </w:t>
      </w:r>
      <w:r>
        <w:t>días</w:t>
      </w:r>
      <w:r>
        <w:rPr>
          <w:spacing w:val="-11"/>
        </w:rPr>
        <w:t xml:space="preserve"> </w:t>
      </w:r>
      <w:r>
        <w:t>hábiles</w:t>
      </w:r>
      <w:r>
        <w:rPr>
          <w:spacing w:val="-11"/>
        </w:rPr>
        <w:t xml:space="preserve"> </w:t>
      </w:r>
      <w:r>
        <w:t>siguientes</w:t>
      </w:r>
      <w:r>
        <w:rPr>
          <w:spacing w:val="-11"/>
        </w:rPr>
        <w:t xml:space="preserve"> </w:t>
      </w:r>
      <w:r>
        <w:t>a</w:t>
      </w:r>
      <w:r>
        <w:rPr>
          <w:spacing w:val="-13"/>
        </w:rPr>
        <w:t xml:space="preserve"> </w:t>
      </w:r>
      <w:r>
        <w:t>la</w:t>
      </w:r>
      <w:r>
        <w:rPr>
          <w:spacing w:val="-13"/>
        </w:rPr>
        <w:t xml:space="preserve"> </w:t>
      </w:r>
      <w:r>
        <w:t>notificación</w:t>
      </w:r>
      <w:r>
        <w:rPr>
          <w:spacing w:val="-13"/>
        </w:rPr>
        <w:t xml:space="preserve"> </w:t>
      </w:r>
      <w:r>
        <w:t>efectuada</w:t>
      </w:r>
      <w:r>
        <w:rPr>
          <w:spacing w:val="-11"/>
        </w:rPr>
        <w:t xml:space="preserve"> </w:t>
      </w:r>
      <w:r>
        <w:t>al</w:t>
      </w:r>
      <w:r>
        <w:rPr>
          <w:spacing w:val="-2"/>
        </w:rPr>
        <w:t xml:space="preserve"> </w:t>
      </w:r>
      <w:r>
        <w:t>Beneficio y deberán ser firmados por el Representante Legal de la Firma</w:t>
      </w:r>
      <w:r>
        <w:rPr>
          <w:spacing w:val="-15"/>
        </w:rPr>
        <w:t xml:space="preserve"> </w:t>
      </w:r>
      <w:r>
        <w:t>Beneficiadora.</w:t>
      </w:r>
    </w:p>
    <w:p w14:paraId="65B27E63" w14:textId="77777777" w:rsidR="00C36AD0" w:rsidRDefault="00C36AD0" w:rsidP="00C36AD0">
      <w:pPr>
        <w:pStyle w:val="Textoindependiente"/>
        <w:spacing w:before="1"/>
      </w:pPr>
    </w:p>
    <w:p w14:paraId="0BA78FA8" w14:textId="77777777" w:rsidR="00C36AD0" w:rsidRDefault="00C36AD0" w:rsidP="00C36AD0">
      <w:pPr>
        <w:pStyle w:val="Textoindependiente"/>
        <w:spacing w:before="1"/>
        <w:ind w:left="210" w:right="252"/>
        <w:jc w:val="both"/>
      </w:pPr>
      <w:r>
        <w:t xml:space="preserve">Los </w:t>
      </w:r>
      <w:r w:rsidRPr="00437AE8">
        <w:rPr>
          <w:b/>
          <w:bCs/>
          <w:u w:val="single"/>
        </w:rPr>
        <w:t>recursos de revocatoria</w:t>
      </w:r>
      <w:r>
        <w:t xml:space="preserve"> deberán estar dirigidos a la </w:t>
      </w:r>
      <w:r w:rsidRPr="00437AE8">
        <w:rPr>
          <w:b/>
          <w:bCs/>
          <w:u w:val="single"/>
        </w:rPr>
        <w:t>Junta de Liquidaciones</w:t>
      </w:r>
      <w:r>
        <w:t>; en caso de estar dirigido a otra dependencia,</w:t>
      </w:r>
      <w:r>
        <w:rPr>
          <w:spacing w:val="-4"/>
        </w:rPr>
        <w:t xml:space="preserve"> </w:t>
      </w:r>
      <w:r>
        <w:t>éste</w:t>
      </w:r>
      <w:r>
        <w:rPr>
          <w:spacing w:val="-5"/>
        </w:rPr>
        <w:t xml:space="preserve"> </w:t>
      </w:r>
      <w:r>
        <w:t>se</w:t>
      </w:r>
      <w:r>
        <w:rPr>
          <w:spacing w:val="-2"/>
        </w:rPr>
        <w:t xml:space="preserve"> </w:t>
      </w:r>
      <w:r>
        <w:t>tramitará</w:t>
      </w:r>
      <w:r>
        <w:rPr>
          <w:spacing w:val="-5"/>
        </w:rPr>
        <w:t xml:space="preserve"> </w:t>
      </w:r>
      <w:r>
        <w:t>como</w:t>
      </w:r>
      <w:r>
        <w:rPr>
          <w:spacing w:val="-5"/>
        </w:rPr>
        <w:t xml:space="preserve"> </w:t>
      </w:r>
      <w:r>
        <w:t>dirigido</w:t>
      </w:r>
      <w:r>
        <w:rPr>
          <w:spacing w:val="-2"/>
        </w:rPr>
        <w:t xml:space="preserve"> </w:t>
      </w:r>
      <w:r>
        <w:t>a</w:t>
      </w:r>
      <w:r>
        <w:rPr>
          <w:spacing w:val="-5"/>
        </w:rPr>
        <w:t xml:space="preserve"> </w:t>
      </w:r>
      <w:r>
        <w:t>la</w:t>
      </w:r>
      <w:r>
        <w:rPr>
          <w:spacing w:val="-6"/>
        </w:rPr>
        <w:t xml:space="preserve"> </w:t>
      </w:r>
      <w:r>
        <w:t>Dirección</w:t>
      </w:r>
      <w:r>
        <w:rPr>
          <w:spacing w:val="-2"/>
        </w:rPr>
        <w:t xml:space="preserve"> </w:t>
      </w:r>
      <w:r>
        <w:t>Ejecutiva y</w:t>
      </w:r>
      <w:r>
        <w:rPr>
          <w:spacing w:val="-8"/>
        </w:rPr>
        <w:t xml:space="preserve"> </w:t>
      </w:r>
      <w:r>
        <w:t>se</w:t>
      </w:r>
      <w:r>
        <w:rPr>
          <w:spacing w:val="-6"/>
        </w:rPr>
        <w:t xml:space="preserve"> </w:t>
      </w:r>
      <w:r>
        <w:t>trasladará</w:t>
      </w:r>
      <w:r>
        <w:rPr>
          <w:spacing w:val="-5"/>
        </w:rPr>
        <w:t xml:space="preserve"> </w:t>
      </w:r>
      <w:r>
        <w:t>a</w:t>
      </w:r>
      <w:r>
        <w:rPr>
          <w:spacing w:val="-5"/>
        </w:rPr>
        <w:t xml:space="preserve"> </w:t>
      </w:r>
      <w:r>
        <w:t>la</w:t>
      </w:r>
      <w:r>
        <w:rPr>
          <w:spacing w:val="-5"/>
        </w:rPr>
        <w:t xml:space="preserve"> </w:t>
      </w:r>
      <w:r>
        <w:t>Junta</w:t>
      </w:r>
      <w:r>
        <w:rPr>
          <w:spacing w:val="-5"/>
        </w:rPr>
        <w:t xml:space="preserve"> </w:t>
      </w:r>
      <w:r>
        <w:t>de</w:t>
      </w:r>
      <w:r>
        <w:rPr>
          <w:spacing w:val="-4"/>
        </w:rPr>
        <w:t xml:space="preserve"> </w:t>
      </w:r>
      <w:r>
        <w:t xml:space="preserve">Liquidaciones. Los </w:t>
      </w:r>
      <w:r w:rsidRPr="00437AE8">
        <w:rPr>
          <w:b/>
          <w:bCs/>
          <w:u w:val="single"/>
        </w:rPr>
        <w:t>recursos de apelación</w:t>
      </w:r>
      <w:r>
        <w:t xml:space="preserve"> deberán estar dirigidos a la </w:t>
      </w:r>
      <w:r w:rsidRPr="00437AE8">
        <w:rPr>
          <w:b/>
          <w:bCs/>
          <w:u w:val="single"/>
        </w:rPr>
        <w:t>Junta Directiva</w:t>
      </w:r>
      <w:r>
        <w:t>; en caso de estar dirigido a otra dependencia, éste se tramitará como dirigido a la Dirección Ejecutiva y se trasladará a la Junta Directiva. Los recursos de revocatoria con apelación en subsidio se tramitarán como recursos de revocatoria y posteriormente serán trasladados a la segunda instancia si es que</w:t>
      </w:r>
      <w:r>
        <w:rPr>
          <w:spacing w:val="-4"/>
        </w:rPr>
        <w:t xml:space="preserve"> </w:t>
      </w:r>
      <w:r>
        <w:t>procede.</w:t>
      </w:r>
    </w:p>
    <w:p w14:paraId="363EE4E4" w14:textId="77777777" w:rsidR="00C36AD0" w:rsidRDefault="00C36AD0" w:rsidP="00C36AD0">
      <w:pPr>
        <w:pStyle w:val="Textoindependiente"/>
      </w:pPr>
    </w:p>
    <w:p w14:paraId="25DFD5E6" w14:textId="77777777" w:rsidR="00C36AD0" w:rsidRDefault="00C36AD0" w:rsidP="00C36AD0">
      <w:pPr>
        <w:pStyle w:val="Textoindependiente"/>
        <w:ind w:left="210" w:right="250"/>
        <w:jc w:val="both"/>
      </w:pPr>
      <w:r>
        <w:t>En</w:t>
      </w:r>
      <w:r>
        <w:rPr>
          <w:spacing w:val="-5"/>
        </w:rPr>
        <w:t xml:space="preserve"> </w:t>
      </w:r>
      <w:r>
        <w:t>todo</w:t>
      </w:r>
      <w:r>
        <w:rPr>
          <w:spacing w:val="-5"/>
        </w:rPr>
        <w:t xml:space="preserve"> </w:t>
      </w:r>
      <w:r>
        <w:t>recurso</w:t>
      </w:r>
      <w:r>
        <w:rPr>
          <w:spacing w:val="-5"/>
        </w:rPr>
        <w:t xml:space="preserve"> </w:t>
      </w:r>
      <w:r>
        <w:t>el</w:t>
      </w:r>
      <w:r>
        <w:rPr>
          <w:spacing w:val="-5"/>
        </w:rPr>
        <w:t xml:space="preserve"> </w:t>
      </w:r>
      <w:r>
        <w:t>recurrente</w:t>
      </w:r>
      <w:r>
        <w:rPr>
          <w:spacing w:val="-5"/>
        </w:rPr>
        <w:t xml:space="preserve"> </w:t>
      </w:r>
      <w:r w:rsidRPr="008C7920">
        <w:rPr>
          <w:b/>
          <w:bCs/>
          <w:u w:val="single"/>
        </w:rPr>
        <w:t>deberá</w:t>
      </w:r>
      <w:r w:rsidRPr="008C7920">
        <w:rPr>
          <w:b/>
          <w:bCs/>
          <w:spacing w:val="-2"/>
          <w:u w:val="single"/>
        </w:rPr>
        <w:t xml:space="preserve"> </w:t>
      </w:r>
      <w:r w:rsidRPr="008C7920">
        <w:rPr>
          <w:b/>
          <w:bCs/>
          <w:u w:val="single"/>
        </w:rPr>
        <w:t>indicar</w:t>
      </w:r>
      <w:r w:rsidRPr="008C7920">
        <w:rPr>
          <w:b/>
          <w:bCs/>
          <w:spacing w:val="-1"/>
          <w:u w:val="single"/>
        </w:rPr>
        <w:t xml:space="preserve"> </w:t>
      </w:r>
      <w:r w:rsidRPr="008C7920">
        <w:rPr>
          <w:b/>
          <w:bCs/>
          <w:u w:val="single"/>
        </w:rPr>
        <w:t>con</w:t>
      </w:r>
      <w:r w:rsidRPr="008C7920">
        <w:rPr>
          <w:b/>
          <w:bCs/>
          <w:spacing w:val="-5"/>
          <w:u w:val="single"/>
        </w:rPr>
        <w:t xml:space="preserve"> </w:t>
      </w:r>
      <w:r w:rsidRPr="008C7920">
        <w:rPr>
          <w:b/>
          <w:bCs/>
          <w:u w:val="single"/>
        </w:rPr>
        <w:t>claridad</w:t>
      </w:r>
      <w:r w:rsidRPr="008C7920">
        <w:rPr>
          <w:b/>
          <w:bCs/>
          <w:spacing w:val="-5"/>
          <w:u w:val="single"/>
        </w:rPr>
        <w:t xml:space="preserve"> </w:t>
      </w:r>
      <w:r w:rsidRPr="008C7920">
        <w:rPr>
          <w:b/>
          <w:bCs/>
          <w:u w:val="single"/>
        </w:rPr>
        <w:t>cuáles</w:t>
      </w:r>
      <w:r w:rsidRPr="008C7920">
        <w:rPr>
          <w:b/>
          <w:bCs/>
          <w:spacing w:val="-1"/>
          <w:u w:val="single"/>
        </w:rPr>
        <w:t xml:space="preserve"> </w:t>
      </w:r>
      <w:r w:rsidRPr="008C7920">
        <w:rPr>
          <w:b/>
          <w:bCs/>
          <w:u w:val="single"/>
        </w:rPr>
        <w:t>puntos</w:t>
      </w:r>
      <w:r w:rsidRPr="008C7920">
        <w:rPr>
          <w:b/>
          <w:bCs/>
          <w:spacing w:val="-4"/>
          <w:u w:val="single"/>
        </w:rPr>
        <w:t xml:space="preserve"> </w:t>
      </w:r>
      <w:r w:rsidRPr="008C7920">
        <w:rPr>
          <w:b/>
          <w:bCs/>
          <w:u w:val="single"/>
        </w:rPr>
        <w:t>de</w:t>
      </w:r>
      <w:r w:rsidRPr="008C7920">
        <w:rPr>
          <w:b/>
          <w:bCs/>
          <w:spacing w:val="-2"/>
          <w:u w:val="single"/>
        </w:rPr>
        <w:t xml:space="preserve"> </w:t>
      </w:r>
      <w:r w:rsidRPr="008C7920">
        <w:rPr>
          <w:b/>
          <w:bCs/>
          <w:u w:val="single"/>
        </w:rPr>
        <w:t>la</w:t>
      </w:r>
      <w:r w:rsidRPr="008C7920">
        <w:rPr>
          <w:b/>
          <w:bCs/>
          <w:spacing w:val="-1"/>
          <w:u w:val="single"/>
        </w:rPr>
        <w:t xml:space="preserve"> </w:t>
      </w:r>
      <w:r w:rsidRPr="008C7920">
        <w:rPr>
          <w:b/>
          <w:bCs/>
          <w:u w:val="single"/>
        </w:rPr>
        <w:t>liquidación</w:t>
      </w:r>
      <w:r w:rsidRPr="008C7920">
        <w:rPr>
          <w:b/>
          <w:bCs/>
          <w:spacing w:val="-5"/>
          <w:u w:val="single"/>
        </w:rPr>
        <w:t xml:space="preserve"> </w:t>
      </w:r>
      <w:r w:rsidRPr="008C7920">
        <w:rPr>
          <w:b/>
          <w:bCs/>
          <w:u w:val="single"/>
        </w:rPr>
        <w:t>final</w:t>
      </w:r>
      <w:r w:rsidRPr="008C7920">
        <w:rPr>
          <w:b/>
          <w:bCs/>
          <w:spacing w:val="-5"/>
          <w:u w:val="single"/>
        </w:rPr>
        <w:t xml:space="preserve"> </w:t>
      </w:r>
      <w:r w:rsidRPr="008C7920">
        <w:rPr>
          <w:b/>
          <w:bCs/>
          <w:u w:val="single"/>
        </w:rPr>
        <w:t>se</w:t>
      </w:r>
      <w:r w:rsidRPr="008C7920">
        <w:rPr>
          <w:b/>
          <w:bCs/>
          <w:spacing w:val="-2"/>
          <w:u w:val="single"/>
        </w:rPr>
        <w:t xml:space="preserve"> </w:t>
      </w:r>
      <w:r w:rsidRPr="008C7920">
        <w:rPr>
          <w:b/>
          <w:bCs/>
          <w:u w:val="single"/>
        </w:rPr>
        <w:t>está</w:t>
      </w:r>
      <w:r w:rsidRPr="008C7920">
        <w:rPr>
          <w:b/>
          <w:bCs/>
          <w:spacing w:val="-5"/>
          <w:u w:val="single"/>
        </w:rPr>
        <w:t xml:space="preserve"> </w:t>
      </w:r>
      <w:r w:rsidRPr="008C7920">
        <w:rPr>
          <w:b/>
          <w:bCs/>
          <w:u w:val="single"/>
        </w:rPr>
        <w:t>recurriendo</w:t>
      </w:r>
      <w:r>
        <w:t xml:space="preserve"> con las respectivas </w:t>
      </w:r>
      <w:r w:rsidRPr="008C7920">
        <w:rPr>
          <w:b/>
          <w:bCs/>
          <w:u w:val="single"/>
        </w:rPr>
        <w:t>justificaciones y fundamentos</w:t>
      </w:r>
      <w:r>
        <w:t xml:space="preserve"> e indicar, si es recurso de revocatoria y/o de apelación. El recurrente </w:t>
      </w:r>
      <w:r w:rsidRPr="008C7920">
        <w:rPr>
          <w:b/>
          <w:bCs/>
          <w:u w:val="single"/>
        </w:rPr>
        <w:t>anexará la documentación pertinente</w:t>
      </w:r>
      <w:r>
        <w:t xml:space="preserve"> que considere prueba para demostrar lo argumentado en el recurso.</w:t>
      </w:r>
    </w:p>
    <w:p w14:paraId="171D8E95" w14:textId="77777777" w:rsidR="00C36AD0" w:rsidRDefault="00C36AD0" w:rsidP="00C36AD0">
      <w:pPr>
        <w:pStyle w:val="Textoindependiente"/>
        <w:spacing w:before="2"/>
      </w:pPr>
    </w:p>
    <w:p w14:paraId="092773C7" w14:textId="57121899" w:rsidR="00C36AD0" w:rsidRDefault="00C36AD0" w:rsidP="002B00EF">
      <w:pPr>
        <w:pStyle w:val="Textoindependiente"/>
        <w:ind w:left="210" w:right="267"/>
        <w:jc w:val="both"/>
      </w:pPr>
      <w:r>
        <w:t>A continuación, les transcribimos textualmente las normas aprobadas por la Junta Directiva del Instituto del Café de Costa Rica y que se encuentran vigentes:</w:t>
      </w:r>
    </w:p>
    <w:p w14:paraId="6865BA47" w14:textId="77777777" w:rsidR="00C36AD0" w:rsidRDefault="00C36AD0" w:rsidP="00C36AD0">
      <w:pPr>
        <w:ind w:left="210" w:right="255"/>
        <w:jc w:val="both"/>
        <w:rPr>
          <w:sz w:val="20"/>
        </w:rPr>
      </w:pPr>
    </w:p>
    <w:p w14:paraId="21A81973" w14:textId="77777777" w:rsidR="00C36AD0" w:rsidRDefault="00C36AD0" w:rsidP="00C36AD0">
      <w:pPr>
        <w:ind w:left="210" w:right="255"/>
        <w:jc w:val="both"/>
        <w:rPr>
          <w:i/>
          <w:sz w:val="20"/>
        </w:rPr>
      </w:pPr>
      <w:r>
        <w:rPr>
          <w:sz w:val="20"/>
        </w:rPr>
        <w:t>"…</w:t>
      </w:r>
      <w:r>
        <w:rPr>
          <w:i/>
          <w:sz w:val="20"/>
        </w:rPr>
        <w:t>1. La revocatoria sólo puede hacerse a petición de parte, y cuando lo solicita el Beneficiador sólo puede ser sobre renglones que consten en la cuenta de liquidación por él presentada y nunca puede mejorar su posición, con respecto a lo anotado por él en la cuenta de liquidación.</w:t>
      </w:r>
    </w:p>
    <w:p w14:paraId="48E51A95" w14:textId="77777777" w:rsidR="00C36AD0" w:rsidRDefault="00C36AD0" w:rsidP="00C36AD0">
      <w:pPr>
        <w:spacing w:before="1"/>
        <w:ind w:left="210" w:right="264"/>
        <w:jc w:val="both"/>
        <w:rPr>
          <w:i/>
          <w:sz w:val="20"/>
        </w:rPr>
      </w:pPr>
    </w:p>
    <w:p w14:paraId="18399CC0" w14:textId="77777777" w:rsidR="00C36AD0" w:rsidRDefault="00C36AD0" w:rsidP="00C36AD0">
      <w:pPr>
        <w:spacing w:before="1"/>
        <w:ind w:left="210" w:right="264"/>
        <w:jc w:val="both"/>
        <w:rPr>
          <w:i/>
          <w:sz w:val="20"/>
        </w:rPr>
      </w:pPr>
      <w:r>
        <w:rPr>
          <w:i/>
          <w:sz w:val="20"/>
        </w:rPr>
        <w:lastRenderedPageBreak/>
        <w:t>2.</w:t>
      </w:r>
      <w:r>
        <w:rPr>
          <w:i/>
          <w:spacing w:val="-8"/>
          <w:sz w:val="20"/>
        </w:rPr>
        <w:t xml:space="preserve"> </w:t>
      </w:r>
      <w:r>
        <w:rPr>
          <w:i/>
          <w:sz w:val="20"/>
        </w:rPr>
        <w:t>La</w:t>
      </w:r>
      <w:r>
        <w:rPr>
          <w:i/>
          <w:spacing w:val="-7"/>
          <w:sz w:val="20"/>
        </w:rPr>
        <w:t xml:space="preserve"> </w:t>
      </w:r>
      <w:r>
        <w:rPr>
          <w:i/>
          <w:sz w:val="20"/>
        </w:rPr>
        <w:t>apelación</w:t>
      </w:r>
      <w:r>
        <w:rPr>
          <w:i/>
          <w:spacing w:val="-8"/>
          <w:sz w:val="20"/>
        </w:rPr>
        <w:t xml:space="preserve"> </w:t>
      </w:r>
      <w:r>
        <w:rPr>
          <w:i/>
          <w:sz w:val="20"/>
        </w:rPr>
        <w:t>sólo</w:t>
      </w:r>
      <w:r>
        <w:rPr>
          <w:i/>
          <w:spacing w:val="-7"/>
          <w:sz w:val="20"/>
        </w:rPr>
        <w:t xml:space="preserve"> </w:t>
      </w:r>
      <w:r>
        <w:rPr>
          <w:i/>
          <w:sz w:val="20"/>
        </w:rPr>
        <w:t>puede</w:t>
      </w:r>
      <w:r>
        <w:rPr>
          <w:i/>
          <w:spacing w:val="-6"/>
          <w:sz w:val="20"/>
        </w:rPr>
        <w:t xml:space="preserve"> </w:t>
      </w:r>
      <w:r>
        <w:rPr>
          <w:i/>
          <w:sz w:val="20"/>
        </w:rPr>
        <w:t>hacerse</w:t>
      </w:r>
      <w:r>
        <w:rPr>
          <w:i/>
          <w:spacing w:val="-7"/>
          <w:sz w:val="20"/>
        </w:rPr>
        <w:t xml:space="preserve"> </w:t>
      </w:r>
      <w:r>
        <w:rPr>
          <w:i/>
          <w:sz w:val="20"/>
        </w:rPr>
        <w:t>a</w:t>
      </w:r>
      <w:r>
        <w:rPr>
          <w:i/>
          <w:spacing w:val="-7"/>
          <w:sz w:val="20"/>
        </w:rPr>
        <w:t xml:space="preserve"> </w:t>
      </w:r>
      <w:r>
        <w:rPr>
          <w:i/>
          <w:sz w:val="20"/>
        </w:rPr>
        <w:t>petición</w:t>
      </w:r>
      <w:r>
        <w:rPr>
          <w:i/>
          <w:spacing w:val="-5"/>
          <w:sz w:val="20"/>
        </w:rPr>
        <w:t xml:space="preserve"> </w:t>
      </w:r>
      <w:r>
        <w:rPr>
          <w:i/>
          <w:sz w:val="20"/>
        </w:rPr>
        <w:t>de</w:t>
      </w:r>
      <w:r>
        <w:rPr>
          <w:i/>
          <w:spacing w:val="-7"/>
          <w:sz w:val="20"/>
        </w:rPr>
        <w:t xml:space="preserve"> </w:t>
      </w:r>
      <w:r>
        <w:rPr>
          <w:i/>
          <w:sz w:val="20"/>
        </w:rPr>
        <w:t>parte,</w:t>
      </w:r>
      <w:r>
        <w:rPr>
          <w:i/>
          <w:spacing w:val="-6"/>
          <w:sz w:val="20"/>
        </w:rPr>
        <w:t xml:space="preserve"> </w:t>
      </w:r>
      <w:r>
        <w:rPr>
          <w:i/>
          <w:sz w:val="20"/>
        </w:rPr>
        <w:t>no</w:t>
      </w:r>
      <w:r>
        <w:rPr>
          <w:i/>
          <w:spacing w:val="-7"/>
          <w:sz w:val="20"/>
        </w:rPr>
        <w:t xml:space="preserve"> </w:t>
      </w:r>
      <w:r>
        <w:rPr>
          <w:i/>
          <w:sz w:val="20"/>
        </w:rPr>
        <w:t>puede</w:t>
      </w:r>
      <w:r>
        <w:rPr>
          <w:i/>
          <w:spacing w:val="-8"/>
          <w:sz w:val="20"/>
        </w:rPr>
        <w:t xml:space="preserve"> </w:t>
      </w:r>
      <w:r>
        <w:rPr>
          <w:i/>
          <w:sz w:val="20"/>
        </w:rPr>
        <w:t>empeorar</w:t>
      </w:r>
      <w:r>
        <w:rPr>
          <w:i/>
          <w:spacing w:val="-6"/>
          <w:sz w:val="20"/>
        </w:rPr>
        <w:t xml:space="preserve"> </w:t>
      </w:r>
      <w:r>
        <w:rPr>
          <w:i/>
          <w:sz w:val="20"/>
        </w:rPr>
        <w:t>la</w:t>
      </w:r>
      <w:r>
        <w:rPr>
          <w:i/>
          <w:spacing w:val="-7"/>
          <w:sz w:val="20"/>
        </w:rPr>
        <w:t xml:space="preserve"> </w:t>
      </w:r>
      <w:r>
        <w:rPr>
          <w:i/>
          <w:sz w:val="20"/>
        </w:rPr>
        <w:t>situación</w:t>
      </w:r>
      <w:r>
        <w:rPr>
          <w:i/>
          <w:spacing w:val="-8"/>
          <w:sz w:val="20"/>
        </w:rPr>
        <w:t xml:space="preserve"> </w:t>
      </w:r>
      <w:r>
        <w:rPr>
          <w:i/>
          <w:sz w:val="20"/>
        </w:rPr>
        <w:t>del</w:t>
      </w:r>
      <w:r>
        <w:rPr>
          <w:i/>
          <w:spacing w:val="-8"/>
          <w:sz w:val="20"/>
        </w:rPr>
        <w:t xml:space="preserve"> </w:t>
      </w:r>
      <w:r>
        <w:rPr>
          <w:i/>
          <w:sz w:val="20"/>
        </w:rPr>
        <w:t>apelante</w:t>
      </w:r>
      <w:r>
        <w:rPr>
          <w:i/>
          <w:spacing w:val="-8"/>
          <w:sz w:val="20"/>
        </w:rPr>
        <w:t xml:space="preserve"> </w:t>
      </w:r>
      <w:r>
        <w:rPr>
          <w:i/>
          <w:sz w:val="20"/>
        </w:rPr>
        <w:t>y,</w:t>
      </w:r>
      <w:r>
        <w:rPr>
          <w:i/>
          <w:spacing w:val="-7"/>
          <w:sz w:val="20"/>
        </w:rPr>
        <w:t xml:space="preserve"> </w:t>
      </w:r>
      <w:r>
        <w:rPr>
          <w:i/>
          <w:sz w:val="20"/>
        </w:rPr>
        <w:t>en</w:t>
      </w:r>
      <w:r>
        <w:rPr>
          <w:i/>
          <w:spacing w:val="-7"/>
          <w:sz w:val="20"/>
        </w:rPr>
        <w:t xml:space="preserve"> </w:t>
      </w:r>
      <w:r>
        <w:rPr>
          <w:i/>
          <w:sz w:val="20"/>
        </w:rPr>
        <w:t>el</w:t>
      </w:r>
      <w:r>
        <w:rPr>
          <w:i/>
          <w:spacing w:val="-9"/>
          <w:sz w:val="20"/>
        </w:rPr>
        <w:t xml:space="preserve"> </w:t>
      </w:r>
      <w:r>
        <w:rPr>
          <w:i/>
          <w:sz w:val="20"/>
        </w:rPr>
        <w:t>caso del</w:t>
      </w:r>
      <w:r>
        <w:rPr>
          <w:i/>
          <w:spacing w:val="-9"/>
          <w:sz w:val="20"/>
        </w:rPr>
        <w:t xml:space="preserve"> </w:t>
      </w:r>
      <w:r>
        <w:rPr>
          <w:i/>
          <w:sz w:val="20"/>
        </w:rPr>
        <w:t>Beneficiador</w:t>
      </w:r>
      <w:r>
        <w:rPr>
          <w:i/>
          <w:spacing w:val="-9"/>
          <w:sz w:val="20"/>
        </w:rPr>
        <w:t xml:space="preserve"> </w:t>
      </w:r>
      <w:r>
        <w:rPr>
          <w:i/>
          <w:sz w:val="20"/>
        </w:rPr>
        <w:t>solo</w:t>
      </w:r>
      <w:r>
        <w:rPr>
          <w:i/>
          <w:spacing w:val="-10"/>
          <w:sz w:val="20"/>
        </w:rPr>
        <w:t xml:space="preserve"> </w:t>
      </w:r>
      <w:r>
        <w:rPr>
          <w:i/>
          <w:sz w:val="20"/>
        </w:rPr>
        <w:t>puede</w:t>
      </w:r>
      <w:r>
        <w:rPr>
          <w:i/>
          <w:spacing w:val="-8"/>
          <w:sz w:val="20"/>
        </w:rPr>
        <w:t xml:space="preserve"> </w:t>
      </w:r>
      <w:r>
        <w:rPr>
          <w:i/>
          <w:sz w:val="20"/>
        </w:rPr>
        <w:t>referirse</w:t>
      </w:r>
      <w:r>
        <w:rPr>
          <w:i/>
          <w:spacing w:val="-10"/>
          <w:sz w:val="20"/>
        </w:rPr>
        <w:t xml:space="preserve"> </w:t>
      </w:r>
      <w:r>
        <w:rPr>
          <w:i/>
          <w:sz w:val="20"/>
        </w:rPr>
        <w:t>a</w:t>
      </w:r>
      <w:r>
        <w:rPr>
          <w:i/>
          <w:spacing w:val="-9"/>
          <w:sz w:val="20"/>
        </w:rPr>
        <w:t xml:space="preserve"> </w:t>
      </w:r>
      <w:r>
        <w:rPr>
          <w:i/>
          <w:sz w:val="20"/>
        </w:rPr>
        <w:t>renglones</w:t>
      </w:r>
      <w:r>
        <w:rPr>
          <w:i/>
          <w:spacing w:val="-9"/>
          <w:sz w:val="20"/>
        </w:rPr>
        <w:t xml:space="preserve"> </w:t>
      </w:r>
      <w:r>
        <w:rPr>
          <w:i/>
          <w:sz w:val="20"/>
        </w:rPr>
        <w:t>que</w:t>
      </w:r>
      <w:r>
        <w:rPr>
          <w:i/>
          <w:spacing w:val="-10"/>
          <w:sz w:val="20"/>
        </w:rPr>
        <w:t xml:space="preserve"> </w:t>
      </w:r>
      <w:r>
        <w:rPr>
          <w:i/>
          <w:sz w:val="20"/>
        </w:rPr>
        <w:t>consten</w:t>
      </w:r>
      <w:r>
        <w:rPr>
          <w:i/>
          <w:spacing w:val="-11"/>
          <w:sz w:val="20"/>
        </w:rPr>
        <w:t xml:space="preserve"> </w:t>
      </w:r>
      <w:r>
        <w:rPr>
          <w:i/>
          <w:sz w:val="20"/>
        </w:rPr>
        <w:t>en</w:t>
      </w:r>
      <w:r>
        <w:rPr>
          <w:i/>
          <w:spacing w:val="-10"/>
          <w:sz w:val="20"/>
        </w:rPr>
        <w:t xml:space="preserve"> </w:t>
      </w:r>
      <w:r>
        <w:rPr>
          <w:i/>
          <w:sz w:val="20"/>
        </w:rPr>
        <w:t>la</w:t>
      </w:r>
      <w:r>
        <w:rPr>
          <w:i/>
          <w:spacing w:val="-9"/>
          <w:sz w:val="20"/>
        </w:rPr>
        <w:t xml:space="preserve"> </w:t>
      </w:r>
      <w:r>
        <w:rPr>
          <w:i/>
          <w:sz w:val="20"/>
        </w:rPr>
        <w:t>cuenta</w:t>
      </w:r>
      <w:r>
        <w:rPr>
          <w:i/>
          <w:spacing w:val="-10"/>
          <w:sz w:val="20"/>
        </w:rPr>
        <w:t xml:space="preserve"> </w:t>
      </w:r>
      <w:r>
        <w:rPr>
          <w:i/>
          <w:sz w:val="20"/>
        </w:rPr>
        <w:t>de</w:t>
      </w:r>
      <w:r>
        <w:rPr>
          <w:i/>
          <w:spacing w:val="-8"/>
          <w:sz w:val="20"/>
        </w:rPr>
        <w:t xml:space="preserve"> </w:t>
      </w:r>
      <w:r>
        <w:rPr>
          <w:i/>
          <w:sz w:val="20"/>
        </w:rPr>
        <w:t>liquidación</w:t>
      </w:r>
      <w:r>
        <w:rPr>
          <w:i/>
          <w:spacing w:val="-10"/>
          <w:sz w:val="20"/>
        </w:rPr>
        <w:t xml:space="preserve"> </w:t>
      </w:r>
      <w:r>
        <w:rPr>
          <w:i/>
          <w:sz w:val="20"/>
        </w:rPr>
        <w:t>por</w:t>
      </w:r>
      <w:r>
        <w:rPr>
          <w:i/>
          <w:spacing w:val="-9"/>
          <w:sz w:val="20"/>
        </w:rPr>
        <w:t xml:space="preserve"> </w:t>
      </w:r>
      <w:r>
        <w:rPr>
          <w:i/>
          <w:sz w:val="20"/>
        </w:rPr>
        <w:t>él</w:t>
      </w:r>
      <w:r>
        <w:rPr>
          <w:i/>
          <w:spacing w:val="-10"/>
          <w:sz w:val="20"/>
        </w:rPr>
        <w:t xml:space="preserve"> </w:t>
      </w:r>
      <w:r>
        <w:rPr>
          <w:i/>
          <w:sz w:val="20"/>
        </w:rPr>
        <w:t>presentada</w:t>
      </w:r>
      <w:r>
        <w:rPr>
          <w:i/>
          <w:spacing w:val="-10"/>
          <w:sz w:val="20"/>
        </w:rPr>
        <w:t xml:space="preserve"> </w:t>
      </w:r>
      <w:r>
        <w:rPr>
          <w:i/>
          <w:sz w:val="20"/>
        </w:rPr>
        <w:t>y</w:t>
      </w:r>
      <w:r>
        <w:rPr>
          <w:i/>
          <w:spacing w:val="-9"/>
          <w:sz w:val="20"/>
        </w:rPr>
        <w:t xml:space="preserve"> </w:t>
      </w:r>
      <w:r>
        <w:rPr>
          <w:i/>
          <w:sz w:val="20"/>
        </w:rPr>
        <w:t>solo sobre los aspectos modificados por la Junta de</w:t>
      </w:r>
      <w:r>
        <w:rPr>
          <w:i/>
          <w:spacing w:val="-10"/>
          <w:sz w:val="20"/>
        </w:rPr>
        <w:t xml:space="preserve"> </w:t>
      </w:r>
      <w:r>
        <w:rPr>
          <w:i/>
          <w:sz w:val="20"/>
        </w:rPr>
        <w:t>Liquidaciones…"</w:t>
      </w:r>
    </w:p>
    <w:p w14:paraId="753F2453" w14:textId="77777777" w:rsidR="00C36AD0" w:rsidRDefault="00C36AD0" w:rsidP="00C36AD0">
      <w:pPr>
        <w:pStyle w:val="Textoindependiente"/>
        <w:rPr>
          <w:i/>
          <w:sz w:val="22"/>
        </w:rPr>
      </w:pPr>
    </w:p>
    <w:p w14:paraId="1261754C" w14:textId="77777777" w:rsidR="00C36AD0" w:rsidRDefault="00C36AD0" w:rsidP="00C36AD0">
      <w:pPr>
        <w:pStyle w:val="Textoindependiente"/>
        <w:spacing w:before="11"/>
        <w:rPr>
          <w:i/>
          <w:sz w:val="17"/>
        </w:rPr>
      </w:pPr>
    </w:p>
    <w:p w14:paraId="3FDDA2E0" w14:textId="77777777" w:rsidR="00C36AD0" w:rsidRDefault="00C36AD0" w:rsidP="00C36AD0">
      <w:pPr>
        <w:pStyle w:val="Ttulo1"/>
        <w:numPr>
          <w:ilvl w:val="0"/>
          <w:numId w:val="5"/>
        </w:numPr>
        <w:tabs>
          <w:tab w:val="left" w:pos="545"/>
        </w:tabs>
        <w:ind w:hanging="334"/>
        <w:jc w:val="both"/>
      </w:pPr>
      <w:r>
        <w:t>LIQUIDACION CAFÉ ORGANICO, DIFERENCIADO Y</w:t>
      </w:r>
      <w:r>
        <w:rPr>
          <w:spacing w:val="-2"/>
        </w:rPr>
        <w:t xml:space="preserve"> </w:t>
      </w:r>
      <w:r>
        <w:t>VERANERO</w:t>
      </w:r>
    </w:p>
    <w:p w14:paraId="34BE430B" w14:textId="77777777" w:rsidR="00C36AD0" w:rsidRDefault="00C36AD0" w:rsidP="00C36AD0">
      <w:pPr>
        <w:pStyle w:val="Textoindependiente"/>
        <w:spacing w:before="5"/>
        <w:rPr>
          <w:b/>
        </w:rPr>
      </w:pPr>
    </w:p>
    <w:p w14:paraId="021EC468" w14:textId="77777777" w:rsidR="00C36AD0" w:rsidRDefault="00C36AD0" w:rsidP="00C36AD0">
      <w:pPr>
        <w:pStyle w:val="Textoindependiente"/>
        <w:ind w:left="210" w:right="255"/>
        <w:jc w:val="both"/>
      </w:pPr>
      <w:r>
        <w:t>Se les recuerda a aquellas Firmas Beneficiadoras que procesaron café orgánico, diferenciado o café veranero, que tienen que presentar una liquidación por separado con sus respectivos anexos a saber: certificación o</w:t>
      </w:r>
    </w:p>
    <w:p w14:paraId="7161813A" w14:textId="77777777" w:rsidR="00C36AD0" w:rsidRDefault="00C36AD0" w:rsidP="00C36AD0">
      <w:pPr>
        <w:pStyle w:val="Textoindependiente"/>
        <w:spacing w:before="67"/>
        <w:ind w:left="210"/>
      </w:pPr>
      <w:r>
        <w:t>comprobantes de gastos y hojas de trabajo.</w:t>
      </w:r>
    </w:p>
    <w:p w14:paraId="44A777CC" w14:textId="77777777" w:rsidR="00C36AD0" w:rsidRDefault="00C36AD0" w:rsidP="00C36AD0">
      <w:pPr>
        <w:pStyle w:val="Textoindependiente"/>
        <w:rPr>
          <w:sz w:val="22"/>
        </w:rPr>
      </w:pPr>
    </w:p>
    <w:p w14:paraId="67ABA2E6" w14:textId="77777777" w:rsidR="00C36AD0" w:rsidRDefault="00C36AD0" w:rsidP="00C36AD0">
      <w:pPr>
        <w:pStyle w:val="Textoindependiente"/>
        <w:spacing w:before="4"/>
        <w:rPr>
          <w:sz w:val="19"/>
        </w:rPr>
      </w:pPr>
    </w:p>
    <w:p w14:paraId="3E9550EF" w14:textId="77777777" w:rsidR="00C36AD0" w:rsidRDefault="00C36AD0" w:rsidP="00C36AD0">
      <w:pPr>
        <w:pStyle w:val="Ttulo1"/>
        <w:numPr>
          <w:ilvl w:val="0"/>
          <w:numId w:val="5"/>
        </w:numPr>
        <w:tabs>
          <w:tab w:val="left" w:pos="545"/>
        </w:tabs>
        <w:ind w:hanging="334"/>
      </w:pPr>
      <w:r>
        <w:t>LIQUIDACION CAFÉ TAZA</w:t>
      </w:r>
      <w:r>
        <w:rPr>
          <w:spacing w:val="-9"/>
        </w:rPr>
        <w:t xml:space="preserve"> </w:t>
      </w:r>
      <w:r>
        <w:t>EXCELENCIA</w:t>
      </w:r>
    </w:p>
    <w:p w14:paraId="014EB293" w14:textId="77777777" w:rsidR="00C36AD0" w:rsidRDefault="00C36AD0" w:rsidP="00C36AD0">
      <w:pPr>
        <w:pStyle w:val="Textoindependiente"/>
        <w:spacing w:before="8"/>
        <w:rPr>
          <w:b/>
        </w:rPr>
      </w:pPr>
    </w:p>
    <w:p w14:paraId="43256B66" w14:textId="77777777" w:rsidR="00C36AD0" w:rsidRDefault="00C36AD0" w:rsidP="00C36AD0">
      <w:pPr>
        <w:pStyle w:val="Textoindependiente"/>
        <w:ind w:left="210" w:right="265"/>
        <w:jc w:val="both"/>
      </w:pPr>
      <w:r>
        <w:t>Se les recuerda a aquellas Firmas Beneficiadoras que participaron en el certamen Taza de la Excelencia que deben presentar una liquidación por separado con sus respectivos anexos a saber: certificación o comprobantes de gastos y hojas de trabajo.</w:t>
      </w:r>
    </w:p>
    <w:p w14:paraId="0D95F22A" w14:textId="77777777" w:rsidR="00C36AD0" w:rsidRDefault="00C36AD0" w:rsidP="00C36AD0">
      <w:pPr>
        <w:jc w:val="both"/>
        <w:sectPr w:rsidR="00C36AD0" w:rsidSect="005167F0">
          <w:headerReference w:type="default" r:id="rId7"/>
          <w:pgSz w:w="12250" w:h="15850"/>
          <w:pgMar w:top="1202" w:right="879" w:bottom="941" w:left="919" w:header="0" w:footer="680" w:gutter="0"/>
          <w:cols w:space="720"/>
        </w:sectPr>
      </w:pPr>
    </w:p>
    <w:p w14:paraId="2ED209DA" w14:textId="77777777" w:rsidR="00C36AD0" w:rsidRDefault="00C36AD0" w:rsidP="00C36AD0">
      <w:pPr>
        <w:pStyle w:val="Textoindependiente"/>
        <w:spacing w:before="1"/>
        <w:rPr>
          <w:b/>
        </w:rPr>
      </w:pPr>
    </w:p>
    <w:p w14:paraId="35C77CAB" w14:textId="77777777" w:rsidR="0001425C" w:rsidRDefault="0001425C" w:rsidP="00C36AD0">
      <w:pPr>
        <w:pStyle w:val="Textoindependiente"/>
        <w:spacing w:before="1"/>
        <w:rPr>
          <w:b/>
        </w:rPr>
      </w:pPr>
    </w:p>
    <w:p w14:paraId="4AD0ABC3" w14:textId="25266244" w:rsidR="00C36AD0" w:rsidRDefault="00C36AD0" w:rsidP="00C36AD0">
      <w:pPr>
        <w:ind w:left="2737" w:right="2786"/>
        <w:jc w:val="center"/>
        <w:rPr>
          <w:b/>
          <w:sz w:val="20"/>
        </w:rPr>
      </w:pPr>
      <w:r>
        <w:rPr>
          <w:b/>
          <w:sz w:val="20"/>
        </w:rPr>
        <w:t>CERTIFICACION DE GASTOS DE BENEFICIADO (COSECHA 202</w:t>
      </w:r>
      <w:r w:rsidR="00EA55F1">
        <w:rPr>
          <w:b/>
          <w:sz w:val="20"/>
        </w:rPr>
        <w:t>4</w:t>
      </w:r>
      <w:r>
        <w:rPr>
          <w:b/>
          <w:sz w:val="20"/>
        </w:rPr>
        <w:t>-202</w:t>
      </w:r>
      <w:r w:rsidR="00EA55F1">
        <w:rPr>
          <w:b/>
          <w:sz w:val="20"/>
        </w:rPr>
        <w:t>5</w:t>
      </w:r>
      <w:r>
        <w:rPr>
          <w:b/>
          <w:sz w:val="20"/>
        </w:rPr>
        <w:t>)</w:t>
      </w:r>
    </w:p>
    <w:p w14:paraId="425A4130" w14:textId="77777777" w:rsidR="00C36AD0" w:rsidRDefault="00C36AD0" w:rsidP="00C36AD0">
      <w:pPr>
        <w:pStyle w:val="Textoindependiente"/>
        <w:rPr>
          <w:b/>
          <w:sz w:val="22"/>
        </w:rPr>
      </w:pPr>
    </w:p>
    <w:p w14:paraId="1B83B71D" w14:textId="77777777" w:rsidR="00C36AD0" w:rsidRDefault="00C36AD0" w:rsidP="00C36AD0">
      <w:pPr>
        <w:pStyle w:val="Textoindependiente"/>
        <w:spacing w:before="8"/>
        <w:rPr>
          <w:b/>
          <w:sz w:val="18"/>
        </w:rPr>
      </w:pPr>
    </w:p>
    <w:p w14:paraId="2714A3DC" w14:textId="77777777" w:rsidR="00C36AD0" w:rsidRDefault="00C36AD0" w:rsidP="00C36AD0">
      <w:pPr>
        <w:spacing w:before="1"/>
        <w:ind w:left="210"/>
        <w:rPr>
          <w:b/>
          <w:sz w:val="20"/>
        </w:rPr>
      </w:pPr>
      <w:r>
        <w:rPr>
          <w:b/>
          <w:sz w:val="20"/>
        </w:rPr>
        <w:t>Señores</w:t>
      </w:r>
    </w:p>
    <w:p w14:paraId="6C08FCF5" w14:textId="53EFB674" w:rsidR="00C36AD0" w:rsidRDefault="00C36AD0" w:rsidP="00C36AD0">
      <w:pPr>
        <w:ind w:left="210" w:right="5205"/>
        <w:rPr>
          <w:b/>
          <w:sz w:val="20"/>
        </w:rPr>
      </w:pPr>
      <w:r w:rsidRPr="00C36AD0">
        <w:rPr>
          <w:b/>
          <w:sz w:val="20"/>
        </w:rPr>
        <w:t>Gerencia Regulatoria de</w:t>
      </w:r>
      <w:r>
        <w:rPr>
          <w:b/>
          <w:sz w:val="20"/>
        </w:rPr>
        <w:t xml:space="preserve"> T</w:t>
      </w:r>
      <w:r w:rsidRPr="00C36AD0">
        <w:rPr>
          <w:b/>
          <w:sz w:val="20"/>
        </w:rPr>
        <w:t>ráfico y</w:t>
      </w:r>
      <w:r>
        <w:rPr>
          <w:b/>
          <w:sz w:val="20"/>
        </w:rPr>
        <w:t xml:space="preserve"> </w:t>
      </w:r>
      <w:r w:rsidRPr="00C36AD0">
        <w:rPr>
          <w:b/>
          <w:sz w:val="20"/>
        </w:rPr>
        <w:t>Liquidaciones</w:t>
      </w:r>
    </w:p>
    <w:p w14:paraId="5DDEFDF8" w14:textId="57AEE80C" w:rsidR="00C36AD0" w:rsidRDefault="00C36AD0" w:rsidP="00C36AD0">
      <w:pPr>
        <w:ind w:left="210" w:right="7219"/>
        <w:rPr>
          <w:b/>
          <w:sz w:val="20"/>
        </w:rPr>
      </w:pPr>
      <w:r>
        <w:rPr>
          <w:b/>
          <w:sz w:val="20"/>
        </w:rPr>
        <w:t>Instituto del Café de Costa Rica</w:t>
      </w:r>
    </w:p>
    <w:p w14:paraId="4EC20522" w14:textId="77777777" w:rsidR="00C36AD0" w:rsidRDefault="00C36AD0" w:rsidP="00C36AD0">
      <w:pPr>
        <w:pStyle w:val="Textoindependiente"/>
        <w:rPr>
          <w:b/>
          <w:sz w:val="22"/>
        </w:rPr>
      </w:pPr>
    </w:p>
    <w:p w14:paraId="044BD4BA" w14:textId="77777777" w:rsidR="00C36AD0" w:rsidRDefault="00C36AD0" w:rsidP="00C36AD0">
      <w:pPr>
        <w:pStyle w:val="Textoindependiente"/>
        <w:spacing w:before="4"/>
        <w:rPr>
          <w:b/>
          <w:sz w:val="18"/>
        </w:rPr>
      </w:pPr>
    </w:p>
    <w:p w14:paraId="435F1CEB" w14:textId="2CA15FB1" w:rsidR="00C36AD0" w:rsidRDefault="00C36AD0" w:rsidP="00495915">
      <w:pPr>
        <w:pStyle w:val="Textoindependiente"/>
        <w:tabs>
          <w:tab w:val="left" w:pos="654"/>
          <w:tab w:val="left" w:pos="1614"/>
          <w:tab w:val="left" w:pos="2706"/>
          <w:tab w:val="left" w:pos="3628"/>
          <w:tab w:val="left" w:pos="4855"/>
          <w:tab w:val="left" w:pos="5344"/>
          <w:tab w:val="left" w:pos="5978"/>
          <w:tab w:val="left" w:pos="7193"/>
          <w:tab w:val="left" w:pos="7752"/>
          <w:tab w:val="left" w:pos="8174"/>
          <w:tab w:val="left" w:pos="8957"/>
        </w:tabs>
        <w:ind w:left="210"/>
        <w:jc w:val="both"/>
      </w:pPr>
      <w:r>
        <w:t>El</w:t>
      </w:r>
      <w:r w:rsidR="00FF479C">
        <w:t xml:space="preserve"> </w:t>
      </w:r>
      <w:r>
        <w:t>suscrito</w:t>
      </w:r>
      <w:r w:rsidR="00FF479C">
        <w:t xml:space="preserve"> </w:t>
      </w:r>
      <w:r>
        <w:t>Contador</w:t>
      </w:r>
      <w:r w:rsidR="00FF479C">
        <w:t xml:space="preserve"> </w:t>
      </w:r>
      <w:r>
        <w:t>Público</w:t>
      </w:r>
      <w:r w:rsidR="00FF479C">
        <w:t xml:space="preserve"> </w:t>
      </w:r>
      <w:r>
        <w:t>Autorizado</w:t>
      </w:r>
      <w:r w:rsidR="00FF479C">
        <w:t xml:space="preserve"> </w:t>
      </w:r>
      <w:r>
        <w:t>ha</w:t>
      </w:r>
      <w:r w:rsidR="00FF479C">
        <w:t xml:space="preserve"> </w:t>
      </w:r>
      <w:r>
        <w:t>sido</w:t>
      </w:r>
      <w:r w:rsidR="00FF479C">
        <w:t xml:space="preserve"> </w:t>
      </w:r>
      <w:r>
        <w:t>contratado</w:t>
      </w:r>
      <w:r w:rsidR="00FF479C">
        <w:t xml:space="preserve"> </w:t>
      </w:r>
      <w:r>
        <w:t>por</w:t>
      </w:r>
      <w:r w:rsidR="00FF479C">
        <w:t xml:space="preserve"> </w:t>
      </w:r>
      <w:r>
        <w:t>la</w:t>
      </w:r>
      <w:r w:rsidR="00FF479C">
        <w:t xml:space="preserve"> </w:t>
      </w:r>
      <w:r>
        <w:t>Firma</w:t>
      </w:r>
      <w:r w:rsidR="00FF479C">
        <w:t xml:space="preserve"> </w:t>
      </w:r>
      <w:r>
        <w:t>Beneficiadora</w:t>
      </w:r>
      <w:r w:rsidR="00FF479C">
        <w:t xml:space="preserve"> </w:t>
      </w:r>
      <w:r w:rsidR="008B578F">
        <w:t>__________________________</w:t>
      </w:r>
      <w:r>
        <w:rPr>
          <w:spacing w:val="-34"/>
        </w:rPr>
        <w:t xml:space="preserve"> </w:t>
      </w:r>
      <w:r>
        <w:t>con cédula</w:t>
      </w:r>
      <w:r>
        <w:rPr>
          <w:spacing w:val="-3"/>
        </w:rPr>
        <w:t xml:space="preserve"> </w:t>
      </w:r>
      <w:r>
        <w:t>jurídica</w:t>
      </w:r>
      <w:r>
        <w:rPr>
          <w:spacing w:val="11"/>
        </w:rPr>
        <w:t xml:space="preserve"> </w:t>
      </w:r>
      <w:proofErr w:type="spellStart"/>
      <w:r>
        <w:t>N°</w:t>
      </w:r>
      <w:proofErr w:type="spellEnd"/>
      <w:r>
        <w:rPr>
          <w:u w:val="single"/>
        </w:rPr>
        <w:t xml:space="preserve"> </w:t>
      </w:r>
      <w:r w:rsidR="008B578F">
        <w:rPr>
          <w:u w:val="single"/>
        </w:rPr>
        <w:t>__________</w:t>
      </w:r>
      <w:r>
        <w:t xml:space="preserve">, inscrita en el ICAFE con el código </w:t>
      </w:r>
      <w:proofErr w:type="spellStart"/>
      <w:r>
        <w:rPr>
          <w:spacing w:val="3"/>
        </w:rPr>
        <w:t>N°</w:t>
      </w:r>
      <w:proofErr w:type="spellEnd"/>
      <w:r>
        <w:rPr>
          <w:spacing w:val="18"/>
          <w:u w:val="single"/>
        </w:rPr>
        <w:t xml:space="preserve"> </w:t>
      </w:r>
      <w:r w:rsidR="008B578F">
        <w:rPr>
          <w:spacing w:val="18"/>
          <w:u w:val="single"/>
        </w:rPr>
        <w:t>___</w:t>
      </w:r>
      <w:r>
        <w:t>, para</w:t>
      </w:r>
      <w:r>
        <w:rPr>
          <w:spacing w:val="4"/>
        </w:rPr>
        <w:t xml:space="preserve"> </w:t>
      </w:r>
      <w:r>
        <w:t>certificar</w:t>
      </w:r>
      <w:r>
        <w:rPr>
          <w:spacing w:val="6"/>
        </w:rPr>
        <w:t xml:space="preserve"> </w:t>
      </w:r>
      <w:r>
        <w:t>los</w:t>
      </w:r>
      <w:r>
        <w:rPr>
          <w:spacing w:val="6"/>
        </w:rPr>
        <w:t xml:space="preserve"> </w:t>
      </w:r>
      <w:r>
        <w:t>gastos</w:t>
      </w:r>
      <w:r>
        <w:rPr>
          <w:spacing w:val="8"/>
        </w:rPr>
        <w:t xml:space="preserve"> </w:t>
      </w:r>
      <w:r>
        <w:t>de</w:t>
      </w:r>
      <w:r>
        <w:rPr>
          <w:spacing w:val="5"/>
        </w:rPr>
        <w:t xml:space="preserve"> </w:t>
      </w:r>
      <w:r>
        <w:t>beneficiado</w:t>
      </w:r>
      <w:r>
        <w:rPr>
          <w:spacing w:val="5"/>
        </w:rPr>
        <w:t xml:space="preserve"> </w:t>
      </w:r>
      <w:r>
        <w:t>estipulados</w:t>
      </w:r>
      <w:r>
        <w:rPr>
          <w:spacing w:val="6"/>
        </w:rPr>
        <w:t xml:space="preserve"> </w:t>
      </w:r>
      <w:r>
        <w:t>en</w:t>
      </w:r>
      <w:r>
        <w:rPr>
          <w:spacing w:val="5"/>
        </w:rPr>
        <w:t xml:space="preserve"> </w:t>
      </w:r>
      <w:r>
        <w:t>el</w:t>
      </w:r>
      <w:r>
        <w:rPr>
          <w:spacing w:val="6"/>
        </w:rPr>
        <w:t xml:space="preserve"> </w:t>
      </w:r>
      <w:r>
        <w:t>inciso</w:t>
      </w:r>
      <w:r>
        <w:rPr>
          <w:spacing w:val="6"/>
        </w:rPr>
        <w:t xml:space="preserve"> </w:t>
      </w:r>
      <w:r>
        <w:t>3) del</w:t>
      </w:r>
      <w:r>
        <w:rPr>
          <w:spacing w:val="6"/>
        </w:rPr>
        <w:t xml:space="preserve"> </w:t>
      </w:r>
      <w:r w:rsidRPr="00A53065">
        <w:t>Artículo</w:t>
      </w:r>
      <w:r w:rsidRPr="00A53065">
        <w:rPr>
          <w:spacing w:val="7"/>
        </w:rPr>
        <w:t xml:space="preserve"> </w:t>
      </w:r>
      <w:proofErr w:type="spellStart"/>
      <w:r w:rsidRPr="00A53065">
        <w:t>N°</w:t>
      </w:r>
      <w:proofErr w:type="spellEnd"/>
      <w:r w:rsidRPr="00A53065">
        <w:rPr>
          <w:spacing w:val="5"/>
        </w:rPr>
        <w:t xml:space="preserve"> </w:t>
      </w:r>
      <w:r w:rsidR="004755DF" w:rsidRPr="00A53065">
        <w:t>69</w:t>
      </w:r>
      <w:r w:rsidRPr="00A53065">
        <w:rPr>
          <w:spacing w:val="7"/>
        </w:rPr>
        <w:t xml:space="preserve"> </w:t>
      </w:r>
      <w:r w:rsidRPr="00A53065">
        <w:t>de</w:t>
      </w:r>
      <w:r w:rsidRPr="00A53065">
        <w:rPr>
          <w:spacing w:val="7"/>
        </w:rPr>
        <w:t xml:space="preserve"> </w:t>
      </w:r>
      <w:r w:rsidRPr="00A53065">
        <w:t>la</w:t>
      </w:r>
      <w:r w:rsidRPr="00A53065">
        <w:rPr>
          <w:spacing w:val="7"/>
        </w:rPr>
        <w:t xml:space="preserve"> </w:t>
      </w:r>
      <w:r w:rsidRPr="00A53065">
        <w:t>Ley</w:t>
      </w:r>
      <w:r w:rsidRPr="00A53065">
        <w:rPr>
          <w:spacing w:val="2"/>
        </w:rPr>
        <w:t xml:space="preserve"> </w:t>
      </w:r>
      <w:proofErr w:type="spellStart"/>
      <w:r w:rsidRPr="00A53065">
        <w:t>N°</w:t>
      </w:r>
      <w:proofErr w:type="spellEnd"/>
      <w:r w:rsidR="00495915" w:rsidRPr="00A53065">
        <w:t xml:space="preserve"> </w:t>
      </w:r>
      <w:r w:rsidRPr="00A53065">
        <w:t>2762 del</w:t>
      </w:r>
      <w:r w:rsidR="00C26061" w:rsidRPr="00A53065">
        <w:t xml:space="preserve"> </w:t>
      </w:r>
      <w:r w:rsidRPr="00A53065">
        <w:t>21 de junio de 1961 y sus reformas, por el periodo comprendido</w:t>
      </w:r>
      <w:r w:rsidRPr="00A53065">
        <w:rPr>
          <w:spacing w:val="52"/>
        </w:rPr>
        <w:t xml:space="preserve"> </w:t>
      </w:r>
      <w:r w:rsidRPr="00A53065">
        <w:t>entre</w:t>
      </w:r>
      <w:r w:rsidR="00C26061" w:rsidRPr="00A53065">
        <w:t xml:space="preserve"> </w:t>
      </w:r>
      <w:proofErr w:type="spellStart"/>
      <w:r w:rsidR="00C26061" w:rsidRPr="00A53065">
        <w:t>el</w:t>
      </w:r>
      <w:proofErr w:type="spellEnd"/>
      <w:r w:rsidR="00C26061" w:rsidRPr="00A53065">
        <w:t xml:space="preserve"> ______</w:t>
      </w:r>
      <w:r w:rsidR="00495915" w:rsidRPr="00A53065">
        <w:t>____</w:t>
      </w:r>
      <w:r w:rsidR="00C26061" w:rsidRPr="00A53065">
        <w:t xml:space="preserve"> y el </w:t>
      </w:r>
      <w:r w:rsidR="00495915" w:rsidRPr="00A53065">
        <w:t>_________</w:t>
      </w:r>
      <w:r w:rsidRPr="00A53065">
        <w:t xml:space="preserve">, correspondientes a la cosecha </w:t>
      </w:r>
      <w:r w:rsidR="00495915" w:rsidRPr="00A53065">
        <w:t>2022-2023</w:t>
      </w:r>
      <w:r w:rsidRPr="00A53065">
        <w:t>.</w:t>
      </w:r>
    </w:p>
    <w:p w14:paraId="32E5375E" w14:textId="77777777" w:rsidR="00C36AD0" w:rsidRDefault="00C36AD0" w:rsidP="00C36AD0">
      <w:pPr>
        <w:pStyle w:val="Textoindependiente"/>
        <w:spacing w:before="10"/>
        <w:rPr>
          <w:sz w:val="11"/>
        </w:rPr>
      </w:pPr>
    </w:p>
    <w:p w14:paraId="29D836CD" w14:textId="1846598F" w:rsidR="00C36AD0" w:rsidRDefault="00C36AD0" w:rsidP="00975329">
      <w:pPr>
        <w:pStyle w:val="Textoindependiente"/>
        <w:tabs>
          <w:tab w:val="left" w:pos="6655"/>
        </w:tabs>
        <w:spacing w:before="93"/>
        <w:ind w:left="210" w:right="377"/>
        <w:jc w:val="both"/>
      </w:pPr>
      <w:r>
        <w:t>Para tal propósito procedí a revisar la siguiente información (detallar el tipo de documento analizado) que respalda</w:t>
      </w:r>
      <w:r>
        <w:rPr>
          <w:spacing w:val="22"/>
        </w:rPr>
        <w:t xml:space="preserve"> </w:t>
      </w:r>
      <w:r>
        <w:t>los</w:t>
      </w:r>
      <w:r>
        <w:rPr>
          <w:spacing w:val="23"/>
        </w:rPr>
        <w:t xml:space="preserve"> </w:t>
      </w:r>
      <w:r>
        <w:t>gastos</w:t>
      </w:r>
      <w:r>
        <w:rPr>
          <w:spacing w:val="22"/>
        </w:rPr>
        <w:t xml:space="preserve"> </w:t>
      </w:r>
      <w:r>
        <w:t>de</w:t>
      </w:r>
      <w:r>
        <w:rPr>
          <w:spacing w:val="22"/>
        </w:rPr>
        <w:t xml:space="preserve"> </w:t>
      </w:r>
      <w:r>
        <w:t>beneficiado</w:t>
      </w:r>
      <w:r>
        <w:rPr>
          <w:spacing w:val="20"/>
        </w:rPr>
        <w:t xml:space="preserve"> </w:t>
      </w:r>
      <w:r>
        <w:t>de</w:t>
      </w:r>
      <w:r>
        <w:rPr>
          <w:spacing w:val="19"/>
        </w:rPr>
        <w:t xml:space="preserve"> </w:t>
      </w:r>
      <w:r>
        <w:t>la</w:t>
      </w:r>
      <w:r>
        <w:rPr>
          <w:spacing w:val="19"/>
        </w:rPr>
        <w:t xml:space="preserve"> </w:t>
      </w:r>
      <w:r>
        <w:t>empresa</w:t>
      </w:r>
      <w:r w:rsidR="00975329">
        <w:t xml:space="preserve"> ____________________</w:t>
      </w:r>
      <w:r>
        <w:t>, por el periodo comprendido entre</w:t>
      </w:r>
      <w:r>
        <w:rPr>
          <w:spacing w:val="28"/>
        </w:rPr>
        <w:t xml:space="preserve"> </w:t>
      </w:r>
      <w:proofErr w:type="spellStart"/>
      <w:r>
        <w:t>e</w:t>
      </w:r>
      <w:r w:rsidR="00975329">
        <w:t>l</w:t>
      </w:r>
      <w:proofErr w:type="spellEnd"/>
      <w:r w:rsidR="00975329">
        <w:t xml:space="preserve"> ___________ y el _____________ </w:t>
      </w:r>
      <w:r>
        <w:t xml:space="preserve">concluyendo que los gastos de beneficiado de la cosecha </w:t>
      </w:r>
      <w:r w:rsidR="00975329" w:rsidRPr="00A53065">
        <w:t>2022-2023</w:t>
      </w:r>
      <w:r>
        <w:t xml:space="preserve"> fueron un total</w:t>
      </w:r>
      <w:r>
        <w:rPr>
          <w:spacing w:val="-11"/>
        </w:rPr>
        <w:t xml:space="preserve"> </w:t>
      </w:r>
      <w:r>
        <w:t>de</w:t>
      </w:r>
      <w:r>
        <w:rPr>
          <w:spacing w:val="-2"/>
        </w:rPr>
        <w:t xml:space="preserve"> </w:t>
      </w:r>
      <w:r>
        <w:t>CR</w:t>
      </w:r>
      <w:r w:rsidR="007B3696">
        <w:t xml:space="preserve">C _________________ </w:t>
      </w:r>
      <w:r>
        <w:t xml:space="preserve">(cantidad de letras), según se detalla en anexo </w:t>
      </w:r>
      <w:proofErr w:type="spellStart"/>
      <w:r>
        <w:t>N°</w:t>
      </w:r>
      <w:proofErr w:type="spellEnd"/>
      <w:r>
        <w:rPr>
          <w:spacing w:val="-18"/>
        </w:rPr>
        <w:t xml:space="preserve"> </w:t>
      </w:r>
      <w:r>
        <w:t>1.</w:t>
      </w:r>
    </w:p>
    <w:p w14:paraId="66BB2DD6" w14:textId="77777777" w:rsidR="00C36AD0" w:rsidRDefault="00C36AD0" w:rsidP="00C36AD0">
      <w:pPr>
        <w:pStyle w:val="Textoindependiente"/>
        <w:spacing w:before="2"/>
        <w:rPr>
          <w:sz w:val="12"/>
        </w:rPr>
      </w:pPr>
    </w:p>
    <w:p w14:paraId="35DA6301" w14:textId="6D304AAA" w:rsidR="00C36AD0" w:rsidRDefault="00C36AD0" w:rsidP="00C36AD0">
      <w:pPr>
        <w:pStyle w:val="Textoindependiente"/>
        <w:tabs>
          <w:tab w:val="left" w:pos="4080"/>
          <w:tab w:val="left" w:pos="6461"/>
          <w:tab w:val="left" w:pos="10279"/>
        </w:tabs>
        <w:spacing w:before="93"/>
        <w:ind w:left="210" w:right="167"/>
        <w:jc w:val="both"/>
      </w:pPr>
      <w:r>
        <w:t>En virtud de tal revisión certifico que los gastos de beneficiado de</w:t>
      </w:r>
      <w:r>
        <w:rPr>
          <w:spacing w:val="-24"/>
        </w:rPr>
        <w:t xml:space="preserve"> </w:t>
      </w:r>
      <w:r>
        <w:t>la</w:t>
      </w:r>
      <w:r>
        <w:rPr>
          <w:spacing w:val="48"/>
        </w:rPr>
        <w:t xml:space="preserve"> </w:t>
      </w:r>
      <w:r>
        <w:t xml:space="preserve">empresa </w:t>
      </w:r>
      <w:r w:rsidR="007B3696">
        <w:rPr>
          <w:w w:val="99"/>
          <w:u w:val="single"/>
        </w:rPr>
        <w:t>______________________</w:t>
      </w:r>
      <w:r>
        <w:t xml:space="preserve"> comprendido</w:t>
      </w:r>
      <w:r w:rsidR="007B3696">
        <w:t xml:space="preserve">s entre </w:t>
      </w:r>
      <w:proofErr w:type="spellStart"/>
      <w:r w:rsidR="007B3696">
        <w:t>el</w:t>
      </w:r>
      <w:proofErr w:type="spellEnd"/>
      <w:r w:rsidR="007B3696">
        <w:t xml:space="preserve"> ______</w:t>
      </w:r>
      <w:r w:rsidR="006A5A3A">
        <w:t>___ y el _________</w:t>
      </w:r>
      <w:r>
        <w:t xml:space="preserve"> son los permitidos por el inciso 3) del Artículo 69 de la Ley 2762 de la Ley 2762 del 21 de junio de 1961 y sus reformas, y las cifras mostradas en el anexo N°1 son fiel reflejo de la información contenida en sus registros</w:t>
      </w:r>
      <w:r>
        <w:rPr>
          <w:spacing w:val="-4"/>
        </w:rPr>
        <w:t xml:space="preserve"> </w:t>
      </w:r>
      <w:r>
        <w:t>contables.</w:t>
      </w:r>
    </w:p>
    <w:p w14:paraId="1614E54C" w14:textId="77777777" w:rsidR="00C36AD0" w:rsidRDefault="00C36AD0" w:rsidP="00C36AD0">
      <w:pPr>
        <w:pStyle w:val="Textoindependiente"/>
      </w:pPr>
    </w:p>
    <w:p w14:paraId="3AAD5679" w14:textId="77777777" w:rsidR="00C36AD0" w:rsidRDefault="00C36AD0" w:rsidP="00C36AD0">
      <w:pPr>
        <w:pStyle w:val="Textoindependiente"/>
        <w:ind w:left="210" w:right="279"/>
      </w:pPr>
      <w:r>
        <w:t xml:space="preserve">No me alcanzan las limitaciones de los artículos </w:t>
      </w:r>
      <w:proofErr w:type="spellStart"/>
      <w:r>
        <w:t>N°</w:t>
      </w:r>
      <w:proofErr w:type="spellEnd"/>
      <w:r>
        <w:t xml:space="preserve"> 20 y 21 del Reglamento del Colegio de Contadores Públicos de Costa Rica.</w:t>
      </w:r>
    </w:p>
    <w:p w14:paraId="26DB2CD6" w14:textId="77777777" w:rsidR="00C36AD0" w:rsidRDefault="00C36AD0" w:rsidP="00C36AD0">
      <w:pPr>
        <w:pStyle w:val="Textoindependiente"/>
        <w:spacing w:before="8"/>
      </w:pPr>
    </w:p>
    <w:p w14:paraId="4153CF28" w14:textId="047E70D7" w:rsidR="00C36AD0" w:rsidRDefault="00C36AD0" w:rsidP="00C36AD0">
      <w:pPr>
        <w:pStyle w:val="Textoindependiente"/>
        <w:tabs>
          <w:tab w:val="left" w:pos="2305"/>
          <w:tab w:val="left" w:pos="3943"/>
          <w:tab w:val="left" w:pos="7178"/>
          <w:tab w:val="left" w:pos="9435"/>
        </w:tabs>
        <w:ind w:left="210" w:right="312"/>
      </w:pPr>
      <w:r>
        <w:t>En conformidad con lo anterior se extiende en la ciudad</w:t>
      </w:r>
      <w:r>
        <w:rPr>
          <w:spacing w:val="15"/>
        </w:rPr>
        <w:t xml:space="preserve"> </w:t>
      </w:r>
      <w:r>
        <w:t>de</w:t>
      </w:r>
      <w:r w:rsidR="00B368ED">
        <w:t xml:space="preserve"> _______________ </w:t>
      </w:r>
      <w:r>
        <w:t>a</w:t>
      </w:r>
      <w:r>
        <w:rPr>
          <w:spacing w:val="16"/>
        </w:rPr>
        <w:t xml:space="preserve"> </w:t>
      </w:r>
      <w:r>
        <w:t>los</w:t>
      </w:r>
      <w:r w:rsidR="00B368ED">
        <w:t xml:space="preserve"> _________ </w:t>
      </w:r>
      <w:r>
        <w:t>días del mes</w:t>
      </w:r>
      <w:r>
        <w:rPr>
          <w:spacing w:val="-1"/>
        </w:rPr>
        <w:t xml:space="preserve"> </w:t>
      </w:r>
      <w:r>
        <w:t>de</w:t>
      </w:r>
      <w:r w:rsidR="00B368ED">
        <w:t xml:space="preserve"> ____________ </w:t>
      </w:r>
      <w:proofErr w:type="spellStart"/>
      <w:r>
        <w:t>de</w:t>
      </w:r>
      <w:proofErr w:type="spellEnd"/>
      <w:r>
        <w:rPr>
          <w:spacing w:val="-1"/>
        </w:rPr>
        <w:t xml:space="preserve"> </w:t>
      </w:r>
      <w:r>
        <w:t>dos</w:t>
      </w:r>
      <w:r>
        <w:rPr>
          <w:spacing w:val="-2"/>
        </w:rPr>
        <w:t xml:space="preserve"> </w:t>
      </w:r>
      <w:r>
        <w:t>mil</w:t>
      </w:r>
      <w:r w:rsidR="00B368ED">
        <w:t xml:space="preserve"> </w:t>
      </w:r>
      <w:r w:rsidR="00116766">
        <w:t xml:space="preserve">veintitrés </w:t>
      </w:r>
      <w:r w:rsidR="00B368ED">
        <w:t>________</w:t>
      </w:r>
      <w:r>
        <w:t>.</w:t>
      </w:r>
    </w:p>
    <w:p w14:paraId="473EFAF6" w14:textId="77777777" w:rsidR="00C36AD0" w:rsidRDefault="00C36AD0" w:rsidP="00C36AD0">
      <w:pPr>
        <w:pStyle w:val="Textoindependiente"/>
      </w:pPr>
    </w:p>
    <w:p w14:paraId="562E8981" w14:textId="77777777" w:rsidR="00C36AD0" w:rsidRDefault="00C36AD0" w:rsidP="00C36AD0">
      <w:pPr>
        <w:pStyle w:val="Textoindependiente"/>
        <w:spacing w:before="9"/>
        <w:rPr>
          <w:sz w:val="19"/>
        </w:rPr>
      </w:pPr>
    </w:p>
    <w:p w14:paraId="525E0768" w14:textId="77777777" w:rsidR="00C36AD0" w:rsidRDefault="00C36AD0" w:rsidP="00C36AD0">
      <w:pPr>
        <w:pStyle w:val="Textoindependiente"/>
        <w:tabs>
          <w:tab w:val="left" w:pos="3508"/>
        </w:tabs>
        <w:ind w:left="210"/>
      </w:pPr>
      <w:r>
        <w:t>Lic</w:t>
      </w:r>
      <w:r>
        <w:rPr>
          <w:spacing w:val="1"/>
        </w:rPr>
        <w:t xml:space="preserve"> </w:t>
      </w:r>
      <w:r>
        <w:rPr>
          <w:w w:val="99"/>
          <w:u w:val="single"/>
        </w:rPr>
        <w:t xml:space="preserve"> </w:t>
      </w:r>
      <w:r>
        <w:rPr>
          <w:u w:val="single"/>
        </w:rPr>
        <w:tab/>
      </w:r>
    </w:p>
    <w:p w14:paraId="7C4F100C" w14:textId="77777777" w:rsidR="00C36AD0" w:rsidRDefault="00C36AD0" w:rsidP="00C36AD0">
      <w:pPr>
        <w:pStyle w:val="Textoindependiente"/>
        <w:tabs>
          <w:tab w:val="left" w:pos="3556"/>
        </w:tabs>
        <w:spacing w:before="1"/>
        <w:ind w:left="210"/>
      </w:pPr>
      <w:r>
        <w:t>C.P.A carné</w:t>
      </w:r>
      <w:r>
        <w:rPr>
          <w:spacing w:val="-12"/>
        </w:rPr>
        <w:t xml:space="preserve"> </w:t>
      </w:r>
      <w:proofErr w:type="spellStart"/>
      <w:r>
        <w:t>N°</w:t>
      </w:r>
      <w:proofErr w:type="spellEnd"/>
      <w:r>
        <w:rPr>
          <w:w w:val="99"/>
          <w:u w:val="single"/>
        </w:rPr>
        <w:t xml:space="preserve"> </w:t>
      </w:r>
      <w:r>
        <w:rPr>
          <w:u w:val="single"/>
        </w:rPr>
        <w:tab/>
      </w:r>
    </w:p>
    <w:p w14:paraId="00279273" w14:textId="77777777" w:rsidR="00C36AD0" w:rsidRDefault="00C36AD0" w:rsidP="00C36AD0">
      <w:pPr>
        <w:pStyle w:val="Textoindependiente"/>
        <w:tabs>
          <w:tab w:val="left" w:pos="3616"/>
          <w:tab w:val="left" w:pos="6014"/>
        </w:tabs>
        <w:spacing w:before="2"/>
        <w:ind w:left="210"/>
      </w:pPr>
      <w:r>
        <w:t>Póliza de</w:t>
      </w:r>
      <w:r>
        <w:rPr>
          <w:spacing w:val="-9"/>
        </w:rPr>
        <w:t xml:space="preserve"> </w:t>
      </w:r>
      <w:r>
        <w:t>Fidelidad</w:t>
      </w:r>
      <w:r>
        <w:rPr>
          <w:spacing w:val="-2"/>
        </w:rPr>
        <w:t xml:space="preserve"> </w:t>
      </w:r>
      <w:proofErr w:type="spellStart"/>
      <w:r>
        <w:t>N°</w:t>
      </w:r>
      <w:proofErr w:type="spellEnd"/>
      <w:r>
        <w:rPr>
          <w:u w:val="single"/>
        </w:rPr>
        <w:t xml:space="preserve"> </w:t>
      </w:r>
      <w:r>
        <w:rPr>
          <w:u w:val="single"/>
        </w:rPr>
        <w:tab/>
      </w:r>
      <w:r>
        <w:t>Vence</w:t>
      </w:r>
      <w:r>
        <w:rPr>
          <w:spacing w:val="-1"/>
        </w:rPr>
        <w:t xml:space="preserve"> </w:t>
      </w:r>
      <w:r>
        <w:rPr>
          <w:w w:val="99"/>
          <w:u w:val="single"/>
        </w:rPr>
        <w:t xml:space="preserve"> </w:t>
      </w:r>
      <w:r>
        <w:rPr>
          <w:u w:val="single"/>
        </w:rPr>
        <w:tab/>
      </w:r>
    </w:p>
    <w:p w14:paraId="092A0372" w14:textId="77777777" w:rsidR="00C36AD0" w:rsidRDefault="00C36AD0" w:rsidP="00C36AD0">
      <w:pPr>
        <w:pStyle w:val="Textoindependiente"/>
      </w:pPr>
    </w:p>
    <w:p w14:paraId="56B58D6A" w14:textId="6D5BEEA8" w:rsidR="00C36AD0" w:rsidRDefault="00C36AD0" w:rsidP="00772439">
      <w:pPr>
        <w:pStyle w:val="Textoindependiente"/>
        <w:tabs>
          <w:tab w:val="left" w:pos="1444"/>
        </w:tabs>
        <w:spacing w:before="236" w:line="244" w:lineRule="auto"/>
        <w:ind w:left="1432" w:right="5982" w:hanging="1222"/>
      </w:pPr>
      <w:r>
        <w:rPr>
          <w:b/>
        </w:rPr>
        <w:t>Timbres:</w:t>
      </w:r>
      <w:r>
        <w:rPr>
          <w:b/>
        </w:rPr>
        <w:tab/>
      </w:r>
      <w:r>
        <w:rPr>
          <w:b/>
        </w:rPr>
        <w:tab/>
      </w:r>
      <w:r>
        <w:t>1 Colegio de Contadores</w:t>
      </w:r>
      <w:r>
        <w:rPr>
          <w:spacing w:val="-7"/>
        </w:rPr>
        <w:t xml:space="preserve"> </w:t>
      </w:r>
      <w:r>
        <w:t xml:space="preserve">Públicos </w:t>
      </w:r>
    </w:p>
    <w:p w14:paraId="0DFF08A5" w14:textId="77777777" w:rsidR="00C36AD0" w:rsidRDefault="00C36AD0" w:rsidP="00C36AD0">
      <w:pPr>
        <w:spacing w:line="226" w:lineRule="exact"/>
        <w:sectPr w:rsidR="00C36AD0">
          <w:headerReference w:type="default" r:id="rId8"/>
          <w:footerReference w:type="default" r:id="rId9"/>
          <w:pgSz w:w="12250" w:h="15850"/>
          <w:pgMar w:top="1040" w:right="880" w:bottom="940" w:left="920" w:header="0" w:footer="678" w:gutter="0"/>
          <w:cols w:space="720"/>
        </w:sectPr>
      </w:pPr>
    </w:p>
    <w:p w14:paraId="11E20882" w14:textId="08BA491D" w:rsidR="00C36AD0" w:rsidRDefault="009402A3" w:rsidP="00C36AD0">
      <w:pPr>
        <w:pStyle w:val="Textoindependiente"/>
        <w:jc w:val="center"/>
      </w:pPr>
      <w:r>
        <w:rPr>
          <w:noProof/>
          <w:sz w:val="15"/>
        </w:rPr>
        <w:lastRenderedPageBreak/>
        <mc:AlternateContent>
          <mc:Choice Requires="wps">
            <w:drawing>
              <wp:anchor distT="0" distB="0" distL="114300" distR="114300" simplePos="0" relativeHeight="251660288" behindDoc="0" locked="0" layoutInCell="1" allowOverlap="1" wp14:anchorId="74DC80E9" wp14:editId="0E7F44F3">
                <wp:simplePos x="0" y="0"/>
                <wp:positionH relativeFrom="column">
                  <wp:posOffset>424180</wp:posOffset>
                </wp:positionH>
                <wp:positionV relativeFrom="paragraph">
                  <wp:posOffset>7634643</wp:posOffset>
                </wp:positionV>
                <wp:extent cx="5753735" cy="648335"/>
                <wp:effectExtent l="19050" t="19050" r="18415" b="18415"/>
                <wp:wrapTopAndBottom/>
                <wp:docPr id="8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648335"/>
                        </a:xfrm>
                        <a:prstGeom prst="rect">
                          <a:avLst/>
                        </a:prstGeom>
                        <a:solidFill>
                          <a:srgbClr val="EBECC4"/>
                        </a:solidFill>
                        <a:ln w="38100">
                          <a:solidFill>
                            <a:srgbClr val="4D4B34"/>
                          </a:solidFill>
                        </a:ln>
                      </wps:spPr>
                      <wps:txbx>
                        <w:txbxContent>
                          <w:p w14:paraId="3BF7405F" w14:textId="77777777" w:rsidR="00C36AD0" w:rsidRDefault="00C36AD0" w:rsidP="00406EE1">
                            <w:pPr>
                              <w:spacing w:before="160"/>
                              <w:ind w:left="795"/>
                              <w:jc w:val="center"/>
                              <w:rPr>
                                <w:sz w:val="20"/>
                              </w:rPr>
                            </w:pPr>
                            <w:r>
                              <w:rPr>
                                <w:sz w:val="20"/>
                              </w:rPr>
                              <w:t>Una copia electrónica de este formato se puede encontrar en el siguiente sitio WEB:</w:t>
                            </w:r>
                          </w:p>
                          <w:p w14:paraId="176D5FB8" w14:textId="4875F068" w:rsidR="00C36AD0" w:rsidRDefault="0048497B" w:rsidP="00406EE1">
                            <w:pPr>
                              <w:spacing w:before="1"/>
                              <w:ind w:left="235"/>
                              <w:jc w:val="center"/>
                            </w:pPr>
                            <w:hyperlink r:id="rId10" w:history="1">
                              <w:r w:rsidRPr="007D2D75">
                                <w:rPr>
                                  <w:rStyle w:val="Hipervnculo"/>
                                </w:rPr>
                                <w:t>https://www.icafe.cr/sector-cafetalero/liquidacion-final-beneficio/</w:t>
                              </w:r>
                            </w:hyperlink>
                          </w:p>
                        </w:txbxContent>
                      </wps:txbx>
                      <wps:bodyPr rot="0" vert="horz" wrap="square" lIns="0" tIns="0" rIns="0" bIns="0" anchor="ctr" anchorCtr="0" upright="1">
                        <a:noAutofit/>
                      </wps:bodyPr>
                    </wps:wsp>
                  </a:graphicData>
                </a:graphic>
              </wp:anchor>
            </w:drawing>
          </mc:Choice>
          <mc:Fallback>
            <w:pict>
              <v:shapetype w14:anchorId="74DC80E9" id="_x0000_t202" coordsize="21600,21600" o:spt="202" path="m,l,21600r21600,l21600,xe">
                <v:stroke joinstyle="miter"/>
                <v:path gradientshapeok="t" o:connecttype="rect"/>
              </v:shapetype>
              <v:shape id="Text Box 79" o:spid="_x0000_s1026" type="#_x0000_t202" style="position:absolute;left:0;text-align:left;margin-left:33.4pt;margin-top:601.15pt;width:453.05pt;height:5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" fillcolor="#ebecc4" strokecolor="#4d4b34" strokeweight="3pt">
                <v:textbox inset="0,0,0,0">
                  <w:txbxContent>
                    <w:p w14:paraId="3BF7405F" w14:textId="77777777" w:rsidR="00C36AD0" w:rsidRDefault="00C36AD0" w:rsidP="00406EE1">
                      <w:pPr>
                        <w:spacing w:before="160"/>
                        <w:ind w:left="795"/>
                        <w:jc w:val="center"/>
                        <w:rPr>
                          <w:sz w:val="20"/>
                        </w:rPr>
                      </w:pPr>
                      <w:r>
                        <w:rPr>
                          <w:sz w:val="20"/>
                        </w:rPr>
                        <w:t>Una copia electrónica de este formato se puede encontrar en el siguiente sitio WEB:</w:t>
                      </w:r>
                    </w:p>
                    <w:p w14:paraId="176D5FB8" w14:textId="4875F068" w:rsidR="00C36AD0" w:rsidRDefault="0048497B" w:rsidP="00406EE1">
                      <w:pPr>
                        <w:spacing w:before="1"/>
                        <w:ind w:left="235"/>
                        <w:jc w:val="center"/>
                      </w:pPr>
                      <w:hyperlink r:id="rId11" w:history="1">
                        <w:r w:rsidRPr="007D2D75">
                          <w:rPr>
                            <w:rStyle w:val="Hipervnculo"/>
                          </w:rPr>
                          <w:t>https://www.icafe.cr/sector-cafetalero/liquidacion-final-beneficio/</w:t>
                        </w:r>
                      </w:hyperlink>
                    </w:p>
                  </w:txbxContent>
                </v:textbox>
                <w10:wrap type="topAndBottom"/>
              </v:shape>
            </w:pict>
          </mc:Fallback>
        </mc:AlternateContent>
      </w:r>
      <w:r w:rsidR="00F53649" w:rsidRPr="00F53649">
        <w:rPr>
          <w:noProof/>
        </w:rPr>
        <w:t xml:space="preserve"> </w:t>
      </w:r>
      <w:r w:rsidR="00F53649" w:rsidRPr="00F53649">
        <w:drawing>
          <wp:inline distT="0" distB="0" distL="0" distR="0" wp14:anchorId="1B34E88E" wp14:editId="0D3032A7">
            <wp:extent cx="6635750" cy="7236460"/>
            <wp:effectExtent l="0" t="0" r="0" b="2540"/>
            <wp:docPr id="2143904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0483" name=""/>
                    <pic:cNvPicPr/>
                  </pic:nvPicPr>
                  <pic:blipFill>
                    <a:blip r:embed="rId12"/>
                    <a:stretch>
                      <a:fillRect/>
                    </a:stretch>
                  </pic:blipFill>
                  <pic:spPr>
                    <a:xfrm>
                      <a:off x="0" y="0"/>
                      <a:ext cx="6635750" cy="7236460"/>
                    </a:xfrm>
                    <a:prstGeom prst="rect">
                      <a:avLst/>
                    </a:prstGeom>
                  </pic:spPr>
                </pic:pic>
              </a:graphicData>
            </a:graphic>
          </wp:inline>
        </w:drawing>
      </w:r>
    </w:p>
    <w:p w14:paraId="276D17FA" w14:textId="3FCC2BFD" w:rsidR="00C36AD0" w:rsidRDefault="00C36AD0" w:rsidP="00C36AD0">
      <w:pPr>
        <w:pStyle w:val="Textoindependiente"/>
        <w:spacing w:before="6"/>
        <w:rPr>
          <w:sz w:val="15"/>
        </w:rPr>
      </w:pPr>
    </w:p>
    <w:p w14:paraId="1F3DA6DE" w14:textId="77777777" w:rsidR="00C36AD0" w:rsidRDefault="00C36AD0" w:rsidP="00C36AD0">
      <w:pPr>
        <w:rPr>
          <w:sz w:val="15"/>
        </w:rPr>
        <w:sectPr w:rsidR="00C36AD0">
          <w:pgSz w:w="12250" w:h="15850"/>
          <w:pgMar w:top="1280" w:right="880" w:bottom="940" w:left="920" w:header="0" w:footer="678" w:gutter="0"/>
          <w:cols w:space="720"/>
        </w:sectPr>
      </w:pPr>
    </w:p>
    <w:p w14:paraId="3378A090" w14:textId="694BABA3" w:rsidR="00C36AD0" w:rsidRDefault="007202C1" w:rsidP="007202C1">
      <w:pPr>
        <w:tabs>
          <w:tab w:val="left" w:pos="1095"/>
        </w:tabs>
        <w:jc w:val="center"/>
        <w:rPr>
          <w:sz w:val="20"/>
        </w:rPr>
      </w:pPr>
      <w:r w:rsidRPr="007202C1">
        <w:rPr>
          <w:noProof/>
        </w:rPr>
        <w:lastRenderedPageBreak/>
        <w:drawing>
          <wp:inline distT="0" distB="0" distL="0" distR="0" wp14:anchorId="48D365A1" wp14:editId="503824B3">
            <wp:extent cx="5097145" cy="7781027"/>
            <wp:effectExtent l="0" t="0" r="0" b="0"/>
            <wp:docPr id="8381509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11270"/>
                    <a:stretch>
                      <a:fillRect/>
                    </a:stretch>
                  </pic:blipFill>
                  <pic:spPr bwMode="auto">
                    <a:xfrm>
                      <a:off x="0" y="0"/>
                      <a:ext cx="5097145" cy="7781027"/>
                    </a:xfrm>
                    <a:prstGeom prst="rect">
                      <a:avLst/>
                    </a:prstGeom>
                    <a:noFill/>
                    <a:ln>
                      <a:noFill/>
                    </a:ln>
                    <a:extLst>
                      <a:ext uri="{53640926-AAD7-44D8-BBD7-CCE9431645EC}">
                        <a14:shadowObscured xmlns:a14="http://schemas.microsoft.com/office/drawing/2010/main"/>
                      </a:ext>
                    </a:extLst>
                  </pic:spPr>
                </pic:pic>
              </a:graphicData>
            </a:graphic>
          </wp:inline>
        </w:drawing>
      </w:r>
    </w:p>
    <w:p w14:paraId="35B490ED" w14:textId="1CA4E8D5" w:rsidR="00C36AD0" w:rsidRPr="00490389" w:rsidRDefault="00C36AD0" w:rsidP="00C36AD0">
      <w:pPr>
        <w:tabs>
          <w:tab w:val="left" w:pos="1095"/>
        </w:tabs>
        <w:jc w:val="center"/>
        <w:rPr>
          <w:sz w:val="20"/>
        </w:rPr>
        <w:sectPr w:rsidR="00C36AD0" w:rsidRPr="00490389">
          <w:pgSz w:w="12250" w:h="15850"/>
          <w:pgMar w:top="1180" w:right="880" w:bottom="860" w:left="920" w:header="0" w:footer="678" w:gutter="0"/>
          <w:cols w:space="720"/>
        </w:sectPr>
      </w:pPr>
    </w:p>
    <w:p w14:paraId="0FD14274" w14:textId="77777777" w:rsidR="00C36AD0" w:rsidRDefault="00C36AD0" w:rsidP="00C36AD0">
      <w:pPr>
        <w:ind w:left="3715" w:right="3754"/>
        <w:jc w:val="center"/>
        <w:rPr>
          <w:b/>
          <w:sz w:val="20"/>
        </w:rPr>
      </w:pPr>
      <w:r w:rsidRPr="00C83957">
        <w:rPr>
          <w:b/>
          <w:sz w:val="20"/>
          <w:u w:val="single"/>
        </w:rPr>
        <w:lastRenderedPageBreak/>
        <w:t>EJEMPLO DE CERTIFICACION</w:t>
      </w:r>
      <w:r>
        <w:rPr>
          <w:b/>
          <w:sz w:val="20"/>
        </w:rPr>
        <w:t xml:space="preserve"> Y LIQUIDACION </w:t>
      </w:r>
    </w:p>
    <w:p w14:paraId="69EF1203" w14:textId="2C192CF0" w:rsidR="00C36AD0" w:rsidRDefault="00C36AD0" w:rsidP="00C36AD0">
      <w:pPr>
        <w:ind w:left="3715" w:right="3754"/>
        <w:jc w:val="center"/>
        <w:rPr>
          <w:b/>
          <w:sz w:val="20"/>
        </w:rPr>
      </w:pPr>
      <w:r>
        <w:rPr>
          <w:b/>
          <w:sz w:val="20"/>
        </w:rPr>
        <w:t>NOMBRE DEL BENEFICIO COSECHA: 20</w:t>
      </w:r>
      <w:r w:rsidR="00F53649">
        <w:rPr>
          <w:b/>
          <w:sz w:val="20"/>
        </w:rPr>
        <w:t>XX</w:t>
      </w:r>
      <w:r w:rsidR="00F53649">
        <w:rPr>
          <w:b/>
          <w:sz w:val="20"/>
        </w:rPr>
        <w:tab/>
      </w:r>
      <w:r>
        <w:rPr>
          <w:b/>
          <w:sz w:val="20"/>
        </w:rPr>
        <w:t>-2</w:t>
      </w:r>
      <w:r w:rsidR="00F53649">
        <w:rPr>
          <w:b/>
          <w:sz w:val="20"/>
        </w:rPr>
        <w:t>0XX</w:t>
      </w:r>
    </w:p>
    <w:p w14:paraId="1392EDEF" w14:textId="77777777" w:rsidR="00C36AD0" w:rsidRDefault="00C36AD0" w:rsidP="00C36AD0">
      <w:pPr>
        <w:spacing w:line="229" w:lineRule="exact"/>
        <w:ind w:left="2737" w:right="2782"/>
        <w:jc w:val="center"/>
        <w:rPr>
          <w:b/>
          <w:sz w:val="20"/>
        </w:rPr>
      </w:pPr>
      <w:r>
        <w:rPr>
          <w:b/>
          <w:sz w:val="20"/>
        </w:rPr>
        <w:t>VENTAS DE CAFÉ PARA EXPORTACION</w:t>
      </w:r>
    </w:p>
    <w:p w14:paraId="06BEB26F" w14:textId="77777777" w:rsidR="00C36AD0" w:rsidRDefault="00C36AD0" w:rsidP="00C36AD0">
      <w:pPr>
        <w:pStyle w:val="Textoindependiente"/>
        <w:rPr>
          <w:b/>
        </w:rPr>
      </w:pPr>
    </w:p>
    <w:p w14:paraId="5CD0002C" w14:textId="77777777" w:rsidR="00C36AD0" w:rsidRDefault="00C36AD0" w:rsidP="00C36AD0">
      <w:pPr>
        <w:pStyle w:val="Textoindependiente"/>
        <w:rPr>
          <w:b/>
          <w:sz w:val="21"/>
        </w:rPr>
      </w:pPr>
    </w:p>
    <w:tbl>
      <w:tblPr>
        <w:tblStyle w:val="TableNormal"/>
        <w:tblW w:w="0" w:type="auto"/>
        <w:tblInd w:w="2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1262"/>
        <w:gridCol w:w="1262"/>
        <w:gridCol w:w="1262"/>
        <w:gridCol w:w="1262"/>
      </w:tblGrid>
      <w:tr w:rsidR="00C36AD0" w14:paraId="59BECCD6" w14:textId="77777777" w:rsidTr="00C83820">
        <w:trPr>
          <w:trHeight w:val="690"/>
        </w:trPr>
        <w:tc>
          <w:tcPr>
            <w:tcW w:w="1263" w:type="dxa"/>
          </w:tcPr>
          <w:p w14:paraId="32A38C80" w14:textId="77777777" w:rsidR="00C36AD0" w:rsidRDefault="00C36AD0" w:rsidP="00C83820">
            <w:pPr>
              <w:pStyle w:val="TableParagraph"/>
              <w:spacing w:line="221" w:lineRule="exact"/>
              <w:ind w:left="239" w:right="221"/>
              <w:jc w:val="center"/>
              <w:rPr>
                <w:b/>
                <w:sz w:val="20"/>
              </w:rPr>
            </w:pPr>
            <w:r>
              <w:rPr>
                <w:b/>
                <w:sz w:val="20"/>
              </w:rPr>
              <w:t>No.</w:t>
            </w:r>
          </w:p>
          <w:p w14:paraId="4751CF49" w14:textId="77777777" w:rsidR="00C36AD0" w:rsidRDefault="00C36AD0" w:rsidP="00C83820">
            <w:pPr>
              <w:pStyle w:val="TableParagraph"/>
              <w:spacing w:before="2" w:line="230" w:lineRule="exact"/>
              <w:ind w:left="241" w:right="221"/>
              <w:jc w:val="center"/>
              <w:rPr>
                <w:b/>
                <w:sz w:val="20"/>
              </w:rPr>
            </w:pPr>
            <w:r>
              <w:rPr>
                <w:b/>
                <w:w w:val="90"/>
                <w:sz w:val="20"/>
              </w:rPr>
              <w:t xml:space="preserve">Contrato </w:t>
            </w:r>
            <w:r>
              <w:rPr>
                <w:b/>
                <w:sz w:val="20"/>
              </w:rPr>
              <w:t>ICAFE</w:t>
            </w:r>
          </w:p>
        </w:tc>
        <w:tc>
          <w:tcPr>
            <w:tcW w:w="1262" w:type="dxa"/>
          </w:tcPr>
          <w:p w14:paraId="2889F39F" w14:textId="77777777" w:rsidR="00C36AD0" w:rsidRDefault="00C36AD0" w:rsidP="00C83820">
            <w:pPr>
              <w:pStyle w:val="TableParagraph"/>
              <w:spacing w:before="105"/>
              <w:ind w:left="340" w:right="69" w:hanging="233"/>
              <w:rPr>
                <w:b/>
                <w:sz w:val="20"/>
              </w:rPr>
            </w:pPr>
            <w:r>
              <w:rPr>
                <w:b/>
                <w:sz w:val="20"/>
              </w:rPr>
              <w:t>Monto en $ Rieles</w:t>
            </w:r>
          </w:p>
        </w:tc>
        <w:tc>
          <w:tcPr>
            <w:tcW w:w="1262" w:type="dxa"/>
          </w:tcPr>
          <w:p w14:paraId="4F53D4E8" w14:textId="77777777" w:rsidR="00C36AD0" w:rsidRDefault="00C36AD0" w:rsidP="00C83820">
            <w:pPr>
              <w:pStyle w:val="TableParagraph"/>
              <w:spacing w:before="105"/>
              <w:ind w:left="475" w:right="23" w:hanging="411"/>
              <w:rPr>
                <w:b/>
                <w:sz w:val="20"/>
              </w:rPr>
            </w:pPr>
            <w:r>
              <w:rPr>
                <w:b/>
                <w:sz w:val="20"/>
              </w:rPr>
              <w:t>Cantidad de Kg.</w:t>
            </w:r>
          </w:p>
        </w:tc>
        <w:tc>
          <w:tcPr>
            <w:tcW w:w="1262" w:type="dxa"/>
          </w:tcPr>
          <w:p w14:paraId="5E1BA052" w14:textId="77777777" w:rsidR="00C36AD0" w:rsidRDefault="00C36AD0" w:rsidP="00C83820">
            <w:pPr>
              <w:pStyle w:val="TableParagraph"/>
              <w:spacing w:before="105"/>
              <w:ind w:left="277" w:right="268" w:firstLine="72"/>
              <w:rPr>
                <w:b/>
                <w:sz w:val="20"/>
              </w:rPr>
            </w:pPr>
            <w:r>
              <w:rPr>
                <w:b/>
                <w:sz w:val="20"/>
              </w:rPr>
              <w:t xml:space="preserve">Fecha </w:t>
            </w:r>
            <w:r>
              <w:rPr>
                <w:b/>
                <w:w w:val="95"/>
                <w:sz w:val="20"/>
              </w:rPr>
              <w:t>Factura</w:t>
            </w:r>
          </w:p>
        </w:tc>
        <w:tc>
          <w:tcPr>
            <w:tcW w:w="1262" w:type="dxa"/>
          </w:tcPr>
          <w:p w14:paraId="64E25409" w14:textId="77777777" w:rsidR="00C36AD0" w:rsidRDefault="00C36AD0" w:rsidP="00C83820">
            <w:pPr>
              <w:pStyle w:val="TableParagraph"/>
              <w:spacing w:before="105"/>
              <w:ind w:left="277" w:right="69" w:hanging="17"/>
              <w:rPr>
                <w:b/>
                <w:sz w:val="20"/>
              </w:rPr>
            </w:pPr>
            <w:r>
              <w:rPr>
                <w:b/>
                <w:w w:val="95"/>
                <w:sz w:val="20"/>
              </w:rPr>
              <w:t>Número Factura</w:t>
            </w:r>
          </w:p>
        </w:tc>
      </w:tr>
      <w:tr w:rsidR="00C36AD0" w14:paraId="434756C6" w14:textId="77777777" w:rsidTr="00C83820">
        <w:trPr>
          <w:trHeight w:val="261"/>
        </w:trPr>
        <w:tc>
          <w:tcPr>
            <w:tcW w:w="1263" w:type="dxa"/>
          </w:tcPr>
          <w:p w14:paraId="07C51958" w14:textId="77777777" w:rsidR="00C36AD0" w:rsidRDefault="00C36AD0" w:rsidP="00C83820">
            <w:pPr>
              <w:pStyle w:val="TableParagraph"/>
              <w:spacing w:line="222" w:lineRule="exact"/>
              <w:ind w:right="393"/>
              <w:jc w:val="right"/>
              <w:rPr>
                <w:sz w:val="20"/>
              </w:rPr>
            </w:pPr>
            <w:r>
              <w:rPr>
                <w:w w:val="90"/>
                <w:sz w:val="20"/>
              </w:rPr>
              <w:t>1005</w:t>
            </w:r>
          </w:p>
        </w:tc>
        <w:tc>
          <w:tcPr>
            <w:tcW w:w="1262" w:type="dxa"/>
          </w:tcPr>
          <w:p w14:paraId="2F69F227" w14:textId="77777777" w:rsidR="00C36AD0" w:rsidRDefault="00C36AD0" w:rsidP="00C83820">
            <w:pPr>
              <w:pStyle w:val="TableParagraph"/>
              <w:spacing w:line="222" w:lineRule="exact"/>
              <w:ind w:left="135" w:right="70"/>
              <w:jc w:val="center"/>
              <w:rPr>
                <w:sz w:val="20"/>
              </w:rPr>
            </w:pPr>
            <w:r>
              <w:rPr>
                <w:sz w:val="20"/>
              </w:rPr>
              <w:t>39,953.00</w:t>
            </w:r>
          </w:p>
        </w:tc>
        <w:tc>
          <w:tcPr>
            <w:tcW w:w="1262" w:type="dxa"/>
          </w:tcPr>
          <w:p w14:paraId="0E7B89F4" w14:textId="77777777" w:rsidR="00C36AD0" w:rsidRDefault="00C36AD0" w:rsidP="00C83820">
            <w:pPr>
              <w:pStyle w:val="TableParagraph"/>
              <w:spacing w:line="222" w:lineRule="exact"/>
              <w:ind w:right="172"/>
              <w:jc w:val="right"/>
              <w:rPr>
                <w:sz w:val="20"/>
              </w:rPr>
            </w:pPr>
            <w:r>
              <w:rPr>
                <w:w w:val="95"/>
                <w:sz w:val="20"/>
              </w:rPr>
              <w:t>17,250.00</w:t>
            </w:r>
          </w:p>
        </w:tc>
        <w:tc>
          <w:tcPr>
            <w:tcW w:w="1262" w:type="dxa"/>
          </w:tcPr>
          <w:p w14:paraId="34680991" w14:textId="77777777" w:rsidR="00C36AD0" w:rsidRDefault="00C36AD0" w:rsidP="00C83820">
            <w:pPr>
              <w:pStyle w:val="TableParagraph"/>
              <w:spacing w:line="222" w:lineRule="exact"/>
              <w:ind w:right="226"/>
              <w:jc w:val="right"/>
              <w:rPr>
                <w:sz w:val="20"/>
              </w:rPr>
            </w:pPr>
            <w:r>
              <w:rPr>
                <w:sz w:val="20"/>
              </w:rPr>
              <w:t>12/07/17</w:t>
            </w:r>
          </w:p>
        </w:tc>
        <w:tc>
          <w:tcPr>
            <w:tcW w:w="1262" w:type="dxa"/>
          </w:tcPr>
          <w:p w14:paraId="1643D4CC" w14:textId="77777777" w:rsidR="00C36AD0" w:rsidRDefault="00C36AD0" w:rsidP="00C83820">
            <w:pPr>
              <w:pStyle w:val="TableParagraph"/>
              <w:spacing w:line="222" w:lineRule="exact"/>
              <w:ind w:left="92" w:right="70"/>
              <w:jc w:val="center"/>
              <w:rPr>
                <w:sz w:val="20"/>
              </w:rPr>
            </w:pPr>
            <w:r>
              <w:rPr>
                <w:sz w:val="20"/>
              </w:rPr>
              <w:t>1250</w:t>
            </w:r>
          </w:p>
        </w:tc>
      </w:tr>
      <w:tr w:rsidR="00C36AD0" w14:paraId="0AC53315" w14:textId="77777777" w:rsidTr="00C83820">
        <w:trPr>
          <w:trHeight w:val="261"/>
        </w:trPr>
        <w:tc>
          <w:tcPr>
            <w:tcW w:w="1263" w:type="dxa"/>
          </w:tcPr>
          <w:p w14:paraId="22D8BA68" w14:textId="77777777" w:rsidR="00C36AD0" w:rsidRDefault="00C36AD0" w:rsidP="00C83820">
            <w:pPr>
              <w:pStyle w:val="TableParagraph"/>
              <w:spacing w:line="222" w:lineRule="exact"/>
              <w:ind w:right="393"/>
              <w:jc w:val="right"/>
              <w:rPr>
                <w:sz w:val="20"/>
              </w:rPr>
            </w:pPr>
            <w:r>
              <w:rPr>
                <w:w w:val="90"/>
                <w:sz w:val="20"/>
              </w:rPr>
              <w:t>1010</w:t>
            </w:r>
          </w:p>
        </w:tc>
        <w:tc>
          <w:tcPr>
            <w:tcW w:w="1262" w:type="dxa"/>
          </w:tcPr>
          <w:p w14:paraId="6F73DE67" w14:textId="77777777" w:rsidR="00C36AD0" w:rsidRDefault="00C36AD0" w:rsidP="00C83820">
            <w:pPr>
              <w:pStyle w:val="TableParagraph"/>
              <w:spacing w:line="222" w:lineRule="exact"/>
              <w:ind w:left="135" w:right="70"/>
              <w:jc w:val="center"/>
              <w:rPr>
                <w:sz w:val="20"/>
              </w:rPr>
            </w:pPr>
            <w:r>
              <w:rPr>
                <w:sz w:val="20"/>
              </w:rPr>
              <w:t>40,000.00</w:t>
            </w:r>
          </w:p>
        </w:tc>
        <w:tc>
          <w:tcPr>
            <w:tcW w:w="1262" w:type="dxa"/>
          </w:tcPr>
          <w:p w14:paraId="4B27FF37" w14:textId="77777777" w:rsidR="00C36AD0" w:rsidRDefault="00C36AD0" w:rsidP="00C83820">
            <w:pPr>
              <w:pStyle w:val="TableParagraph"/>
              <w:spacing w:line="222" w:lineRule="exact"/>
              <w:ind w:right="172"/>
              <w:jc w:val="right"/>
              <w:rPr>
                <w:sz w:val="20"/>
              </w:rPr>
            </w:pPr>
            <w:r>
              <w:rPr>
                <w:w w:val="95"/>
                <w:sz w:val="20"/>
              </w:rPr>
              <w:t>17,250.00</w:t>
            </w:r>
          </w:p>
        </w:tc>
        <w:tc>
          <w:tcPr>
            <w:tcW w:w="1262" w:type="dxa"/>
          </w:tcPr>
          <w:p w14:paraId="5876CD1A" w14:textId="77777777" w:rsidR="00C36AD0" w:rsidRDefault="00C36AD0" w:rsidP="00C83820">
            <w:pPr>
              <w:pStyle w:val="TableParagraph"/>
              <w:spacing w:line="222" w:lineRule="exact"/>
              <w:ind w:right="226"/>
              <w:jc w:val="right"/>
              <w:rPr>
                <w:sz w:val="20"/>
              </w:rPr>
            </w:pPr>
            <w:r>
              <w:rPr>
                <w:sz w:val="20"/>
              </w:rPr>
              <w:t>15/08/17</w:t>
            </w:r>
          </w:p>
        </w:tc>
        <w:tc>
          <w:tcPr>
            <w:tcW w:w="1262" w:type="dxa"/>
          </w:tcPr>
          <w:p w14:paraId="60A73C67" w14:textId="77777777" w:rsidR="00C36AD0" w:rsidRDefault="00C36AD0" w:rsidP="00C83820">
            <w:pPr>
              <w:pStyle w:val="TableParagraph"/>
              <w:spacing w:line="222" w:lineRule="exact"/>
              <w:ind w:left="92" w:right="70"/>
              <w:jc w:val="center"/>
              <w:rPr>
                <w:sz w:val="20"/>
              </w:rPr>
            </w:pPr>
            <w:r>
              <w:rPr>
                <w:sz w:val="20"/>
              </w:rPr>
              <w:t>1350</w:t>
            </w:r>
          </w:p>
        </w:tc>
      </w:tr>
      <w:tr w:rsidR="00C36AD0" w14:paraId="57E4792A" w14:textId="77777777" w:rsidTr="00C83820">
        <w:trPr>
          <w:trHeight w:val="263"/>
        </w:trPr>
        <w:tc>
          <w:tcPr>
            <w:tcW w:w="1263" w:type="dxa"/>
          </w:tcPr>
          <w:p w14:paraId="4A45632D" w14:textId="77777777" w:rsidR="00C36AD0" w:rsidRDefault="00C36AD0" w:rsidP="00C83820">
            <w:pPr>
              <w:pStyle w:val="TableParagraph"/>
              <w:spacing w:line="222" w:lineRule="exact"/>
              <w:ind w:right="393"/>
              <w:jc w:val="right"/>
              <w:rPr>
                <w:sz w:val="20"/>
              </w:rPr>
            </w:pPr>
            <w:r>
              <w:rPr>
                <w:w w:val="90"/>
                <w:sz w:val="20"/>
              </w:rPr>
              <w:t>1012</w:t>
            </w:r>
          </w:p>
        </w:tc>
        <w:tc>
          <w:tcPr>
            <w:tcW w:w="1262" w:type="dxa"/>
          </w:tcPr>
          <w:p w14:paraId="62FA982D" w14:textId="77777777" w:rsidR="00C36AD0" w:rsidRDefault="00C36AD0" w:rsidP="00C83820">
            <w:pPr>
              <w:pStyle w:val="TableParagraph"/>
              <w:spacing w:line="222" w:lineRule="exact"/>
              <w:ind w:left="135" w:right="70"/>
              <w:jc w:val="center"/>
              <w:rPr>
                <w:sz w:val="20"/>
              </w:rPr>
            </w:pPr>
            <w:r>
              <w:rPr>
                <w:sz w:val="20"/>
              </w:rPr>
              <w:t>10,000.00</w:t>
            </w:r>
          </w:p>
        </w:tc>
        <w:tc>
          <w:tcPr>
            <w:tcW w:w="1262" w:type="dxa"/>
          </w:tcPr>
          <w:p w14:paraId="42ACE697" w14:textId="77777777" w:rsidR="00C36AD0" w:rsidRDefault="00C36AD0" w:rsidP="00C83820">
            <w:pPr>
              <w:pStyle w:val="TableParagraph"/>
              <w:spacing w:line="222" w:lineRule="exact"/>
              <w:ind w:left="245"/>
              <w:rPr>
                <w:sz w:val="20"/>
              </w:rPr>
            </w:pPr>
            <w:r>
              <w:rPr>
                <w:sz w:val="20"/>
              </w:rPr>
              <w:t>5,000.00</w:t>
            </w:r>
          </w:p>
        </w:tc>
        <w:tc>
          <w:tcPr>
            <w:tcW w:w="1262" w:type="dxa"/>
          </w:tcPr>
          <w:p w14:paraId="7E170C70" w14:textId="77777777" w:rsidR="00C36AD0" w:rsidRDefault="00C36AD0" w:rsidP="00C83820">
            <w:pPr>
              <w:pStyle w:val="TableParagraph"/>
              <w:spacing w:line="222" w:lineRule="exact"/>
              <w:ind w:right="226"/>
              <w:jc w:val="right"/>
              <w:rPr>
                <w:sz w:val="20"/>
              </w:rPr>
            </w:pPr>
            <w:r>
              <w:rPr>
                <w:sz w:val="20"/>
              </w:rPr>
              <w:t>16/08/17</w:t>
            </w:r>
          </w:p>
        </w:tc>
        <w:tc>
          <w:tcPr>
            <w:tcW w:w="1262" w:type="dxa"/>
          </w:tcPr>
          <w:p w14:paraId="55451FDE" w14:textId="77777777" w:rsidR="00C36AD0" w:rsidRDefault="00C36AD0" w:rsidP="00C83820">
            <w:pPr>
              <w:pStyle w:val="TableParagraph"/>
              <w:spacing w:line="222" w:lineRule="exact"/>
              <w:ind w:left="92" w:right="70"/>
              <w:jc w:val="center"/>
              <w:rPr>
                <w:sz w:val="20"/>
              </w:rPr>
            </w:pPr>
            <w:r>
              <w:rPr>
                <w:sz w:val="20"/>
              </w:rPr>
              <w:t>1351</w:t>
            </w:r>
          </w:p>
        </w:tc>
      </w:tr>
      <w:tr w:rsidR="00C36AD0" w14:paraId="03309E78" w14:textId="77777777" w:rsidTr="00C83820">
        <w:trPr>
          <w:trHeight w:val="258"/>
        </w:trPr>
        <w:tc>
          <w:tcPr>
            <w:tcW w:w="1263" w:type="dxa"/>
          </w:tcPr>
          <w:p w14:paraId="73092136" w14:textId="77777777" w:rsidR="00C36AD0" w:rsidRDefault="00C36AD0" w:rsidP="00C83820">
            <w:pPr>
              <w:pStyle w:val="TableParagraph"/>
              <w:spacing w:line="222" w:lineRule="exact"/>
              <w:ind w:right="393"/>
              <w:jc w:val="right"/>
              <w:rPr>
                <w:sz w:val="20"/>
              </w:rPr>
            </w:pPr>
            <w:r>
              <w:rPr>
                <w:w w:val="90"/>
                <w:sz w:val="20"/>
              </w:rPr>
              <w:t>1151</w:t>
            </w:r>
          </w:p>
        </w:tc>
        <w:tc>
          <w:tcPr>
            <w:tcW w:w="1262" w:type="dxa"/>
          </w:tcPr>
          <w:p w14:paraId="404C1678" w14:textId="77777777" w:rsidR="00C36AD0" w:rsidRDefault="00C36AD0" w:rsidP="00C83820">
            <w:pPr>
              <w:pStyle w:val="TableParagraph"/>
              <w:spacing w:line="222" w:lineRule="exact"/>
              <w:ind w:left="135" w:right="70"/>
              <w:jc w:val="center"/>
              <w:rPr>
                <w:sz w:val="20"/>
              </w:rPr>
            </w:pPr>
            <w:r>
              <w:rPr>
                <w:sz w:val="20"/>
              </w:rPr>
              <w:t>60,047.00</w:t>
            </w:r>
          </w:p>
        </w:tc>
        <w:tc>
          <w:tcPr>
            <w:tcW w:w="1262" w:type="dxa"/>
          </w:tcPr>
          <w:p w14:paraId="4206CB31" w14:textId="77777777" w:rsidR="00C36AD0" w:rsidRDefault="00C36AD0" w:rsidP="00C83820">
            <w:pPr>
              <w:pStyle w:val="TableParagraph"/>
              <w:spacing w:line="222" w:lineRule="exact"/>
              <w:ind w:right="172"/>
              <w:jc w:val="right"/>
              <w:rPr>
                <w:sz w:val="20"/>
              </w:rPr>
            </w:pPr>
            <w:r>
              <w:rPr>
                <w:w w:val="95"/>
                <w:sz w:val="20"/>
              </w:rPr>
              <w:t>30,000.00</w:t>
            </w:r>
          </w:p>
        </w:tc>
        <w:tc>
          <w:tcPr>
            <w:tcW w:w="1262" w:type="dxa"/>
          </w:tcPr>
          <w:p w14:paraId="19ADE939" w14:textId="77777777" w:rsidR="00C36AD0" w:rsidRDefault="00C36AD0" w:rsidP="00C83820">
            <w:pPr>
              <w:pStyle w:val="TableParagraph"/>
              <w:spacing w:line="222" w:lineRule="exact"/>
              <w:ind w:right="226"/>
              <w:jc w:val="right"/>
              <w:rPr>
                <w:sz w:val="20"/>
              </w:rPr>
            </w:pPr>
            <w:r>
              <w:rPr>
                <w:sz w:val="20"/>
              </w:rPr>
              <w:t>20/09/17</w:t>
            </w:r>
          </w:p>
        </w:tc>
        <w:tc>
          <w:tcPr>
            <w:tcW w:w="1262" w:type="dxa"/>
          </w:tcPr>
          <w:p w14:paraId="3FD9020E" w14:textId="77777777" w:rsidR="00C36AD0" w:rsidRDefault="00C36AD0" w:rsidP="00C83820">
            <w:pPr>
              <w:pStyle w:val="TableParagraph"/>
              <w:spacing w:line="222" w:lineRule="exact"/>
              <w:ind w:left="92" w:right="70"/>
              <w:jc w:val="center"/>
              <w:rPr>
                <w:sz w:val="20"/>
              </w:rPr>
            </w:pPr>
            <w:r>
              <w:rPr>
                <w:sz w:val="20"/>
              </w:rPr>
              <w:t>1400</w:t>
            </w:r>
          </w:p>
        </w:tc>
      </w:tr>
      <w:tr w:rsidR="00C36AD0" w14:paraId="68611C08" w14:textId="77777777" w:rsidTr="00C83820">
        <w:trPr>
          <w:trHeight w:val="261"/>
        </w:trPr>
        <w:tc>
          <w:tcPr>
            <w:tcW w:w="1263" w:type="dxa"/>
          </w:tcPr>
          <w:p w14:paraId="7B3C0ABA" w14:textId="77777777" w:rsidR="00C36AD0" w:rsidRDefault="00C36AD0" w:rsidP="00C83820">
            <w:pPr>
              <w:pStyle w:val="TableParagraph"/>
              <w:spacing w:line="225" w:lineRule="exact"/>
              <w:ind w:right="393"/>
              <w:jc w:val="right"/>
              <w:rPr>
                <w:sz w:val="20"/>
              </w:rPr>
            </w:pPr>
            <w:r>
              <w:rPr>
                <w:w w:val="90"/>
                <w:sz w:val="20"/>
              </w:rPr>
              <w:t>2000</w:t>
            </w:r>
          </w:p>
        </w:tc>
        <w:tc>
          <w:tcPr>
            <w:tcW w:w="1262" w:type="dxa"/>
          </w:tcPr>
          <w:p w14:paraId="4974770F" w14:textId="77777777" w:rsidR="00C36AD0" w:rsidRDefault="00C36AD0" w:rsidP="00C83820">
            <w:pPr>
              <w:pStyle w:val="TableParagraph"/>
              <w:spacing w:line="225" w:lineRule="exact"/>
              <w:ind w:left="135" w:right="70"/>
              <w:jc w:val="center"/>
              <w:rPr>
                <w:sz w:val="20"/>
              </w:rPr>
            </w:pPr>
            <w:r>
              <w:rPr>
                <w:sz w:val="20"/>
              </w:rPr>
              <w:t>20,000.00</w:t>
            </w:r>
          </w:p>
        </w:tc>
        <w:tc>
          <w:tcPr>
            <w:tcW w:w="1262" w:type="dxa"/>
          </w:tcPr>
          <w:p w14:paraId="1408642D" w14:textId="77777777" w:rsidR="00C36AD0" w:rsidRDefault="00C36AD0" w:rsidP="00C83820">
            <w:pPr>
              <w:pStyle w:val="TableParagraph"/>
              <w:spacing w:line="225" w:lineRule="exact"/>
              <w:ind w:right="172"/>
              <w:jc w:val="right"/>
              <w:rPr>
                <w:sz w:val="20"/>
              </w:rPr>
            </w:pPr>
            <w:r>
              <w:rPr>
                <w:w w:val="95"/>
                <w:sz w:val="20"/>
              </w:rPr>
              <w:t>10,350.00</w:t>
            </w:r>
          </w:p>
        </w:tc>
        <w:tc>
          <w:tcPr>
            <w:tcW w:w="1262" w:type="dxa"/>
          </w:tcPr>
          <w:p w14:paraId="20F7D124" w14:textId="77777777" w:rsidR="00C36AD0" w:rsidRDefault="00C36AD0" w:rsidP="00C83820">
            <w:pPr>
              <w:pStyle w:val="TableParagraph"/>
              <w:spacing w:line="225" w:lineRule="exact"/>
              <w:ind w:right="226"/>
              <w:jc w:val="right"/>
              <w:rPr>
                <w:sz w:val="20"/>
              </w:rPr>
            </w:pPr>
            <w:r>
              <w:rPr>
                <w:sz w:val="20"/>
              </w:rPr>
              <w:t>22/09/17</w:t>
            </w:r>
          </w:p>
        </w:tc>
        <w:tc>
          <w:tcPr>
            <w:tcW w:w="1262" w:type="dxa"/>
          </w:tcPr>
          <w:p w14:paraId="5E1F0DCB" w14:textId="77777777" w:rsidR="00C36AD0" w:rsidRDefault="00C36AD0" w:rsidP="00C83820">
            <w:pPr>
              <w:pStyle w:val="TableParagraph"/>
              <w:spacing w:line="225" w:lineRule="exact"/>
              <w:ind w:left="92" w:right="70"/>
              <w:jc w:val="center"/>
              <w:rPr>
                <w:sz w:val="20"/>
              </w:rPr>
            </w:pPr>
            <w:r>
              <w:rPr>
                <w:sz w:val="20"/>
              </w:rPr>
              <w:t>1401</w:t>
            </w:r>
          </w:p>
        </w:tc>
      </w:tr>
      <w:tr w:rsidR="00C36AD0" w14:paraId="71876200" w14:textId="77777777" w:rsidTr="00C83820">
        <w:trPr>
          <w:trHeight w:val="263"/>
        </w:trPr>
        <w:tc>
          <w:tcPr>
            <w:tcW w:w="1263" w:type="dxa"/>
          </w:tcPr>
          <w:p w14:paraId="707D3F56" w14:textId="77777777" w:rsidR="00C36AD0" w:rsidRDefault="00C36AD0" w:rsidP="00C83820">
            <w:pPr>
              <w:pStyle w:val="TableParagraph"/>
              <w:spacing w:line="225" w:lineRule="exact"/>
              <w:ind w:right="393"/>
              <w:jc w:val="right"/>
              <w:rPr>
                <w:sz w:val="20"/>
              </w:rPr>
            </w:pPr>
            <w:r>
              <w:rPr>
                <w:w w:val="90"/>
                <w:sz w:val="20"/>
              </w:rPr>
              <w:t>1005</w:t>
            </w:r>
          </w:p>
        </w:tc>
        <w:tc>
          <w:tcPr>
            <w:tcW w:w="1262" w:type="dxa"/>
          </w:tcPr>
          <w:p w14:paraId="0FF3BDAE" w14:textId="77777777" w:rsidR="00C36AD0" w:rsidRDefault="00C36AD0" w:rsidP="00C83820">
            <w:pPr>
              <w:pStyle w:val="TableParagraph"/>
              <w:spacing w:line="225" w:lineRule="exact"/>
              <w:ind w:left="135" w:right="70"/>
              <w:jc w:val="center"/>
              <w:rPr>
                <w:sz w:val="20"/>
              </w:rPr>
            </w:pPr>
            <w:r>
              <w:rPr>
                <w:sz w:val="20"/>
              </w:rPr>
              <w:t>30,000.00</w:t>
            </w:r>
          </w:p>
        </w:tc>
        <w:tc>
          <w:tcPr>
            <w:tcW w:w="1262" w:type="dxa"/>
          </w:tcPr>
          <w:p w14:paraId="14C0845F" w14:textId="77777777" w:rsidR="00C36AD0" w:rsidRDefault="00C36AD0" w:rsidP="00C83820">
            <w:pPr>
              <w:pStyle w:val="TableParagraph"/>
              <w:spacing w:line="225" w:lineRule="exact"/>
              <w:ind w:right="172"/>
              <w:jc w:val="right"/>
              <w:rPr>
                <w:sz w:val="20"/>
              </w:rPr>
            </w:pPr>
            <w:r>
              <w:rPr>
                <w:w w:val="95"/>
                <w:sz w:val="20"/>
              </w:rPr>
              <w:t>15,000.00</w:t>
            </w:r>
          </w:p>
        </w:tc>
        <w:tc>
          <w:tcPr>
            <w:tcW w:w="1262" w:type="dxa"/>
          </w:tcPr>
          <w:p w14:paraId="38A2E0EB" w14:textId="77777777" w:rsidR="00C36AD0" w:rsidRDefault="00C36AD0" w:rsidP="00C83820">
            <w:pPr>
              <w:pStyle w:val="TableParagraph"/>
              <w:spacing w:line="225" w:lineRule="exact"/>
              <w:ind w:right="226"/>
              <w:jc w:val="right"/>
              <w:rPr>
                <w:sz w:val="20"/>
              </w:rPr>
            </w:pPr>
            <w:r>
              <w:rPr>
                <w:sz w:val="20"/>
              </w:rPr>
              <w:t>28/09/17</w:t>
            </w:r>
          </w:p>
        </w:tc>
        <w:tc>
          <w:tcPr>
            <w:tcW w:w="1262" w:type="dxa"/>
          </w:tcPr>
          <w:p w14:paraId="5B9B57E2" w14:textId="77777777" w:rsidR="00C36AD0" w:rsidRDefault="00C36AD0" w:rsidP="00C83820">
            <w:pPr>
              <w:pStyle w:val="TableParagraph"/>
              <w:spacing w:line="225" w:lineRule="exact"/>
              <w:ind w:left="92" w:right="70"/>
              <w:jc w:val="center"/>
              <w:rPr>
                <w:sz w:val="20"/>
              </w:rPr>
            </w:pPr>
            <w:r>
              <w:rPr>
                <w:sz w:val="20"/>
              </w:rPr>
              <w:t>1402</w:t>
            </w:r>
          </w:p>
        </w:tc>
      </w:tr>
      <w:tr w:rsidR="00C36AD0" w14:paraId="05DAF867" w14:textId="77777777" w:rsidTr="00C83820">
        <w:trPr>
          <w:trHeight w:val="261"/>
        </w:trPr>
        <w:tc>
          <w:tcPr>
            <w:tcW w:w="1263" w:type="dxa"/>
          </w:tcPr>
          <w:p w14:paraId="71C77F3A" w14:textId="77777777" w:rsidR="00C36AD0" w:rsidRDefault="00C36AD0" w:rsidP="00C83820">
            <w:pPr>
              <w:pStyle w:val="TableParagraph"/>
              <w:spacing w:line="222" w:lineRule="exact"/>
              <w:ind w:right="393"/>
              <w:jc w:val="right"/>
              <w:rPr>
                <w:sz w:val="20"/>
              </w:rPr>
            </w:pPr>
            <w:r>
              <w:rPr>
                <w:w w:val="90"/>
                <w:sz w:val="20"/>
              </w:rPr>
              <w:t>3000</w:t>
            </w:r>
          </w:p>
        </w:tc>
        <w:tc>
          <w:tcPr>
            <w:tcW w:w="1262" w:type="dxa"/>
          </w:tcPr>
          <w:p w14:paraId="0D68BD33" w14:textId="77777777" w:rsidR="00C36AD0" w:rsidRDefault="00C36AD0" w:rsidP="00C83820">
            <w:pPr>
              <w:pStyle w:val="TableParagraph"/>
              <w:spacing w:line="222" w:lineRule="exact"/>
              <w:ind w:left="135" w:right="70"/>
              <w:jc w:val="center"/>
              <w:rPr>
                <w:sz w:val="20"/>
              </w:rPr>
            </w:pPr>
            <w:r>
              <w:rPr>
                <w:sz w:val="20"/>
              </w:rPr>
              <w:t>50,000.00</w:t>
            </w:r>
          </w:p>
        </w:tc>
        <w:tc>
          <w:tcPr>
            <w:tcW w:w="1262" w:type="dxa"/>
          </w:tcPr>
          <w:p w14:paraId="062EFB03" w14:textId="77777777" w:rsidR="00C36AD0" w:rsidRDefault="00C36AD0" w:rsidP="00C83820">
            <w:pPr>
              <w:pStyle w:val="TableParagraph"/>
              <w:spacing w:line="222" w:lineRule="exact"/>
              <w:ind w:right="172"/>
              <w:jc w:val="right"/>
              <w:rPr>
                <w:sz w:val="20"/>
              </w:rPr>
            </w:pPr>
            <w:r>
              <w:rPr>
                <w:w w:val="95"/>
                <w:sz w:val="20"/>
              </w:rPr>
              <w:t>34,500.00</w:t>
            </w:r>
          </w:p>
        </w:tc>
        <w:tc>
          <w:tcPr>
            <w:tcW w:w="1262" w:type="dxa"/>
          </w:tcPr>
          <w:p w14:paraId="53605F61" w14:textId="77777777" w:rsidR="00C36AD0" w:rsidRDefault="00C36AD0" w:rsidP="00C83820">
            <w:pPr>
              <w:pStyle w:val="TableParagraph"/>
              <w:spacing w:line="222" w:lineRule="exact"/>
              <w:ind w:right="226"/>
              <w:jc w:val="right"/>
              <w:rPr>
                <w:sz w:val="20"/>
              </w:rPr>
            </w:pPr>
            <w:r>
              <w:rPr>
                <w:sz w:val="20"/>
              </w:rPr>
              <w:t>28/09/17</w:t>
            </w:r>
          </w:p>
        </w:tc>
        <w:tc>
          <w:tcPr>
            <w:tcW w:w="1262" w:type="dxa"/>
          </w:tcPr>
          <w:p w14:paraId="3337FC68" w14:textId="77777777" w:rsidR="00C36AD0" w:rsidRDefault="00C36AD0" w:rsidP="00C83820">
            <w:pPr>
              <w:pStyle w:val="TableParagraph"/>
              <w:spacing w:line="222" w:lineRule="exact"/>
              <w:ind w:left="92" w:right="70"/>
              <w:jc w:val="center"/>
              <w:rPr>
                <w:sz w:val="20"/>
              </w:rPr>
            </w:pPr>
            <w:r>
              <w:rPr>
                <w:sz w:val="20"/>
              </w:rPr>
              <w:t>1500</w:t>
            </w:r>
          </w:p>
        </w:tc>
      </w:tr>
      <w:tr w:rsidR="00C36AD0" w14:paraId="5A0BEE05" w14:textId="77777777" w:rsidTr="00C83820">
        <w:trPr>
          <w:trHeight w:val="261"/>
        </w:trPr>
        <w:tc>
          <w:tcPr>
            <w:tcW w:w="1263" w:type="dxa"/>
          </w:tcPr>
          <w:p w14:paraId="3C7839FF" w14:textId="77777777" w:rsidR="00C36AD0" w:rsidRDefault="00C36AD0" w:rsidP="00C83820">
            <w:pPr>
              <w:pStyle w:val="TableParagraph"/>
              <w:rPr>
                <w:rFonts w:ascii="Times New Roman"/>
                <w:sz w:val="18"/>
              </w:rPr>
            </w:pPr>
          </w:p>
        </w:tc>
        <w:tc>
          <w:tcPr>
            <w:tcW w:w="1262" w:type="dxa"/>
          </w:tcPr>
          <w:p w14:paraId="6B55B66A" w14:textId="77777777" w:rsidR="00C36AD0" w:rsidRDefault="00C36AD0" w:rsidP="00C83820">
            <w:pPr>
              <w:pStyle w:val="TableParagraph"/>
              <w:rPr>
                <w:rFonts w:ascii="Times New Roman"/>
                <w:sz w:val="18"/>
              </w:rPr>
            </w:pPr>
          </w:p>
        </w:tc>
        <w:tc>
          <w:tcPr>
            <w:tcW w:w="1262" w:type="dxa"/>
          </w:tcPr>
          <w:p w14:paraId="5243E4FC" w14:textId="77777777" w:rsidR="00C36AD0" w:rsidRDefault="00C36AD0" w:rsidP="00C83820">
            <w:pPr>
              <w:pStyle w:val="TableParagraph"/>
              <w:rPr>
                <w:rFonts w:ascii="Times New Roman"/>
                <w:sz w:val="18"/>
              </w:rPr>
            </w:pPr>
          </w:p>
        </w:tc>
        <w:tc>
          <w:tcPr>
            <w:tcW w:w="1262" w:type="dxa"/>
          </w:tcPr>
          <w:p w14:paraId="11B487B8" w14:textId="77777777" w:rsidR="00C36AD0" w:rsidRDefault="00C36AD0" w:rsidP="00C83820">
            <w:pPr>
              <w:pStyle w:val="TableParagraph"/>
              <w:rPr>
                <w:rFonts w:ascii="Times New Roman"/>
                <w:sz w:val="18"/>
              </w:rPr>
            </w:pPr>
          </w:p>
        </w:tc>
        <w:tc>
          <w:tcPr>
            <w:tcW w:w="1262" w:type="dxa"/>
          </w:tcPr>
          <w:p w14:paraId="55C74E19" w14:textId="77777777" w:rsidR="00C36AD0" w:rsidRDefault="00C36AD0" w:rsidP="00C83820">
            <w:pPr>
              <w:pStyle w:val="TableParagraph"/>
              <w:rPr>
                <w:rFonts w:ascii="Times New Roman"/>
                <w:sz w:val="18"/>
              </w:rPr>
            </w:pPr>
          </w:p>
        </w:tc>
      </w:tr>
      <w:tr w:rsidR="00C36AD0" w14:paraId="14C01B71" w14:textId="77777777" w:rsidTr="00C83820">
        <w:trPr>
          <w:trHeight w:val="263"/>
        </w:trPr>
        <w:tc>
          <w:tcPr>
            <w:tcW w:w="1263" w:type="dxa"/>
          </w:tcPr>
          <w:p w14:paraId="16B726F6" w14:textId="77777777" w:rsidR="00C36AD0" w:rsidRDefault="00C36AD0" w:rsidP="00C83820">
            <w:pPr>
              <w:pStyle w:val="TableParagraph"/>
              <w:rPr>
                <w:rFonts w:ascii="Times New Roman"/>
                <w:sz w:val="18"/>
              </w:rPr>
            </w:pPr>
          </w:p>
        </w:tc>
        <w:tc>
          <w:tcPr>
            <w:tcW w:w="1262" w:type="dxa"/>
          </w:tcPr>
          <w:p w14:paraId="0B5E697C" w14:textId="77777777" w:rsidR="00C36AD0" w:rsidRDefault="00C36AD0" w:rsidP="00C83820">
            <w:pPr>
              <w:pStyle w:val="TableParagraph"/>
              <w:rPr>
                <w:rFonts w:ascii="Times New Roman"/>
                <w:sz w:val="18"/>
              </w:rPr>
            </w:pPr>
          </w:p>
        </w:tc>
        <w:tc>
          <w:tcPr>
            <w:tcW w:w="1262" w:type="dxa"/>
          </w:tcPr>
          <w:p w14:paraId="400183C7" w14:textId="77777777" w:rsidR="00C36AD0" w:rsidRDefault="00C36AD0" w:rsidP="00C83820">
            <w:pPr>
              <w:pStyle w:val="TableParagraph"/>
              <w:rPr>
                <w:rFonts w:ascii="Times New Roman"/>
                <w:sz w:val="18"/>
              </w:rPr>
            </w:pPr>
          </w:p>
        </w:tc>
        <w:tc>
          <w:tcPr>
            <w:tcW w:w="1262" w:type="dxa"/>
          </w:tcPr>
          <w:p w14:paraId="152938F2" w14:textId="77777777" w:rsidR="00C36AD0" w:rsidRDefault="00C36AD0" w:rsidP="00C83820">
            <w:pPr>
              <w:pStyle w:val="TableParagraph"/>
              <w:rPr>
                <w:rFonts w:ascii="Times New Roman"/>
                <w:sz w:val="18"/>
              </w:rPr>
            </w:pPr>
          </w:p>
        </w:tc>
        <w:tc>
          <w:tcPr>
            <w:tcW w:w="1262" w:type="dxa"/>
          </w:tcPr>
          <w:p w14:paraId="697A529C" w14:textId="77777777" w:rsidR="00C36AD0" w:rsidRDefault="00C36AD0" w:rsidP="00C83820">
            <w:pPr>
              <w:pStyle w:val="TableParagraph"/>
              <w:rPr>
                <w:rFonts w:ascii="Times New Roman"/>
                <w:sz w:val="18"/>
              </w:rPr>
            </w:pPr>
          </w:p>
        </w:tc>
      </w:tr>
      <w:tr w:rsidR="00C36AD0" w14:paraId="111A984E" w14:textId="77777777" w:rsidTr="00C83820">
        <w:trPr>
          <w:trHeight w:val="261"/>
        </w:trPr>
        <w:tc>
          <w:tcPr>
            <w:tcW w:w="1263" w:type="dxa"/>
          </w:tcPr>
          <w:p w14:paraId="28E97FB1" w14:textId="77777777" w:rsidR="00C36AD0" w:rsidRDefault="00C36AD0" w:rsidP="00C83820">
            <w:pPr>
              <w:pStyle w:val="TableParagraph"/>
              <w:rPr>
                <w:rFonts w:ascii="Times New Roman"/>
                <w:sz w:val="18"/>
              </w:rPr>
            </w:pPr>
          </w:p>
        </w:tc>
        <w:tc>
          <w:tcPr>
            <w:tcW w:w="1262" w:type="dxa"/>
          </w:tcPr>
          <w:p w14:paraId="20D46146" w14:textId="77777777" w:rsidR="00C36AD0" w:rsidRDefault="00C36AD0" w:rsidP="00C83820">
            <w:pPr>
              <w:pStyle w:val="TableParagraph"/>
              <w:rPr>
                <w:rFonts w:ascii="Times New Roman"/>
                <w:sz w:val="18"/>
              </w:rPr>
            </w:pPr>
          </w:p>
        </w:tc>
        <w:tc>
          <w:tcPr>
            <w:tcW w:w="1262" w:type="dxa"/>
          </w:tcPr>
          <w:p w14:paraId="0EA48835" w14:textId="77777777" w:rsidR="00C36AD0" w:rsidRDefault="00C36AD0" w:rsidP="00C83820">
            <w:pPr>
              <w:pStyle w:val="TableParagraph"/>
              <w:rPr>
                <w:rFonts w:ascii="Times New Roman"/>
                <w:sz w:val="18"/>
              </w:rPr>
            </w:pPr>
          </w:p>
        </w:tc>
        <w:tc>
          <w:tcPr>
            <w:tcW w:w="1262" w:type="dxa"/>
          </w:tcPr>
          <w:p w14:paraId="590A218F" w14:textId="77777777" w:rsidR="00C36AD0" w:rsidRDefault="00C36AD0" w:rsidP="00C83820">
            <w:pPr>
              <w:pStyle w:val="TableParagraph"/>
              <w:rPr>
                <w:rFonts w:ascii="Times New Roman"/>
                <w:sz w:val="18"/>
              </w:rPr>
            </w:pPr>
          </w:p>
        </w:tc>
        <w:tc>
          <w:tcPr>
            <w:tcW w:w="1262" w:type="dxa"/>
          </w:tcPr>
          <w:p w14:paraId="74B64FA6" w14:textId="77777777" w:rsidR="00C36AD0" w:rsidRDefault="00C36AD0" w:rsidP="00C83820">
            <w:pPr>
              <w:pStyle w:val="TableParagraph"/>
              <w:rPr>
                <w:rFonts w:ascii="Times New Roman"/>
                <w:sz w:val="18"/>
              </w:rPr>
            </w:pPr>
          </w:p>
        </w:tc>
      </w:tr>
      <w:tr w:rsidR="00C36AD0" w14:paraId="37655CBC" w14:textId="77777777" w:rsidTr="00C83820">
        <w:trPr>
          <w:trHeight w:val="261"/>
        </w:trPr>
        <w:tc>
          <w:tcPr>
            <w:tcW w:w="1263" w:type="dxa"/>
          </w:tcPr>
          <w:p w14:paraId="4451ABB2" w14:textId="77777777" w:rsidR="00C36AD0" w:rsidRDefault="00C36AD0" w:rsidP="00C83820">
            <w:pPr>
              <w:pStyle w:val="TableParagraph"/>
              <w:spacing w:line="222" w:lineRule="exact"/>
              <w:ind w:left="35"/>
              <w:rPr>
                <w:b/>
                <w:sz w:val="20"/>
              </w:rPr>
            </w:pPr>
            <w:r>
              <w:rPr>
                <w:b/>
                <w:sz w:val="20"/>
              </w:rPr>
              <w:t>TOTAL</w:t>
            </w:r>
          </w:p>
        </w:tc>
        <w:tc>
          <w:tcPr>
            <w:tcW w:w="1262" w:type="dxa"/>
          </w:tcPr>
          <w:p w14:paraId="0C34B0D2" w14:textId="77777777" w:rsidR="00C36AD0" w:rsidRDefault="00C36AD0" w:rsidP="00C83820">
            <w:pPr>
              <w:pStyle w:val="TableParagraph"/>
              <w:spacing w:line="222" w:lineRule="exact"/>
              <w:ind w:left="140" w:right="70"/>
              <w:jc w:val="center"/>
              <w:rPr>
                <w:b/>
                <w:sz w:val="20"/>
              </w:rPr>
            </w:pPr>
            <w:r>
              <w:rPr>
                <w:b/>
                <w:sz w:val="20"/>
              </w:rPr>
              <w:t>250,000.00</w:t>
            </w:r>
          </w:p>
        </w:tc>
        <w:tc>
          <w:tcPr>
            <w:tcW w:w="1262" w:type="dxa"/>
          </w:tcPr>
          <w:p w14:paraId="5C702401" w14:textId="77777777" w:rsidR="00C36AD0" w:rsidRDefault="00C36AD0" w:rsidP="00C83820">
            <w:pPr>
              <w:pStyle w:val="TableParagraph"/>
              <w:spacing w:line="222" w:lineRule="exact"/>
              <w:ind w:right="117"/>
              <w:jc w:val="right"/>
              <w:rPr>
                <w:b/>
                <w:sz w:val="20"/>
              </w:rPr>
            </w:pPr>
            <w:r>
              <w:rPr>
                <w:b/>
                <w:w w:val="95"/>
                <w:sz w:val="20"/>
              </w:rPr>
              <w:t>129,350.00</w:t>
            </w:r>
          </w:p>
        </w:tc>
        <w:tc>
          <w:tcPr>
            <w:tcW w:w="1262" w:type="dxa"/>
          </w:tcPr>
          <w:p w14:paraId="552231A6" w14:textId="77777777" w:rsidR="00C36AD0" w:rsidRDefault="00C36AD0" w:rsidP="00C83820">
            <w:pPr>
              <w:pStyle w:val="TableParagraph"/>
              <w:rPr>
                <w:rFonts w:ascii="Times New Roman"/>
                <w:sz w:val="18"/>
              </w:rPr>
            </w:pPr>
          </w:p>
        </w:tc>
        <w:tc>
          <w:tcPr>
            <w:tcW w:w="1262" w:type="dxa"/>
          </w:tcPr>
          <w:p w14:paraId="1BD78DBD" w14:textId="77777777" w:rsidR="00C36AD0" w:rsidRDefault="00C36AD0" w:rsidP="00C83820">
            <w:pPr>
              <w:pStyle w:val="TableParagraph"/>
              <w:rPr>
                <w:rFonts w:ascii="Times New Roman"/>
                <w:sz w:val="18"/>
              </w:rPr>
            </w:pPr>
          </w:p>
        </w:tc>
      </w:tr>
    </w:tbl>
    <w:p w14:paraId="46A3604E" w14:textId="77777777" w:rsidR="00C36AD0" w:rsidRDefault="00C36AD0" w:rsidP="00C36AD0">
      <w:pPr>
        <w:pStyle w:val="Textoindependiente"/>
        <w:rPr>
          <w:b/>
        </w:rPr>
      </w:pPr>
    </w:p>
    <w:p w14:paraId="04B2592C" w14:textId="77777777" w:rsidR="00C36AD0" w:rsidRDefault="00C36AD0" w:rsidP="00C36AD0">
      <w:pPr>
        <w:pStyle w:val="Textoindependiente"/>
        <w:spacing w:before="11"/>
        <w:rPr>
          <w:b/>
          <w:sz w:val="18"/>
        </w:rPr>
      </w:pPr>
    </w:p>
    <w:p w14:paraId="49138F60" w14:textId="77777777" w:rsidR="00C36AD0" w:rsidRDefault="00C36AD0" w:rsidP="00C36AD0">
      <w:pPr>
        <w:ind w:left="2222" w:right="2275"/>
        <w:jc w:val="center"/>
        <w:rPr>
          <w:b/>
          <w:sz w:val="20"/>
        </w:rPr>
      </w:pPr>
      <w:r>
        <w:rPr>
          <w:b/>
          <w:sz w:val="20"/>
        </w:rPr>
        <w:t>REGISTRO DE DECLARACIONES DE DIVISAS EXTRANJERAS</w:t>
      </w:r>
    </w:p>
    <w:p w14:paraId="0E703E07" w14:textId="77777777" w:rsidR="00C36AD0" w:rsidRDefault="00C36AD0" w:rsidP="00C36AD0">
      <w:pPr>
        <w:pStyle w:val="Textoindependiente"/>
        <w:spacing w:before="2"/>
        <w:rPr>
          <w:b/>
          <w:sz w:val="21"/>
        </w:rPr>
      </w:pPr>
    </w:p>
    <w:tbl>
      <w:tblPr>
        <w:tblStyle w:val="TableNormal"/>
        <w:tblW w:w="0" w:type="auto"/>
        <w:tblInd w:w="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7"/>
        <w:gridCol w:w="1263"/>
        <w:gridCol w:w="1703"/>
        <w:gridCol w:w="1263"/>
        <w:gridCol w:w="1703"/>
      </w:tblGrid>
      <w:tr w:rsidR="00C36AD0" w14:paraId="21583D45" w14:textId="77777777" w:rsidTr="00C83820">
        <w:trPr>
          <w:trHeight w:val="686"/>
        </w:trPr>
        <w:tc>
          <w:tcPr>
            <w:tcW w:w="1957" w:type="dxa"/>
          </w:tcPr>
          <w:p w14:paraId="03085875" w14:textId="77777777" w:rsidR="00C36AD0" w:rsidRDefault="00C36AD0" w:rsidP="00C83820">
            <w:pPr>
              <w:pStyle w:val="TableParagraph"/>
              <w:ind w:left="153" w:right="127" w:firstLine="136"/>
              <w:rPr>
                <w:b/>
                <w:sz w:val="20"/>
              </w:rPr>
            </w:pPr>
            <w:r>
              <w:rPr>
                <w:b/>
                <w:sz w:val="20"/>
              </w:rPr>
              <w:t xml:space="preserve">CONTRATO </w:t>
            </w:r>
            <w:r>
              <w:rPr>
                <w:b/>
                <w:w w:val="95"/>
                <w:sz w:val="20"/>
              </w:rPr>
              <w:t>FINANCIAMIENTO</w:t>
            </w:r>
          </w:p>
          <w:p w14:paraId="72361FAC" w14:textId="77777777" w:rsidR="00C36AD0" w:rsidRDefault="00C36AD0" w:rsidP="00C83820">
            <w:pPr>
              <w:pStyle w:val="TableParagraph"/>
              <w:spacing w:line="214" w:lineRule="exact"/>
              <w:ind w:left="16"/>
              <w:jc w:val="center"/>
              <w:rPr>
                <w:b/>
                <w:sz w:val="20"/>
              </w:rPr>
            </w:pPr>
            <w:r>
              <w:rPr>
                <w:b/>
                <w:w w:val="99"/>
                <w:sz w:val="20"/>
              </w:rPr>
              <w:t>#</w:t>
            </w:r>
          </w:p>
        </w:tc>
        <w:tc>
          <w:tcPr>
            <w:tcW w:w="1263" w:type="dxa"/>
          </w:tcPr>
          <w:p w14:paraId="2169F8E8" w14:textId="77777777" w:rsidR="00C36AD0" w:rsidRDefault="00C36AD0" w:rsidP="00C83820">
            <w:pPr>
              <w:pStyle w:val="TableParagraph"/>
              <w:spacing w:before="1"/>
              <w:rPr>
                <w:b/>
                <w:sz w:val="19"/>
              </w:rPr>
            </w:pPr>
          </w:p>
          <w:p w14:paraId="797EAA94" w14:textId="77777777" w:rsidR="00C36AD0" w:rsidRDefault="00C36AD0" w:rsidP="00C83820">
            <w:pPr>
              <w:pStyle w:val="TableParagraph"/>
              <w:ind w:left="292"/>
              <w:rPr>
                <w:b/>
                <w:sz w:val="20"/>
              </w:rPr>
            </w:pPr>
            <w:r>
              <w:rPr>
                <w:b/>
                <w:sz w:val="20"/>
              </w:rPr>
              <w:t>FECHA</w:t>
            </w:r>
          </w:p>
        </w:tc>
        <w:tc>
          <w:tcPr>
            <w:tcW w:w="1703" w:type="dxa"/>
          </w:tcPr>
          <w:p w14:paraId="0B62E8DA" w14:textId="77777777" w:rsidR="00C36AD0" w:rsidRDefault="00C36AD0" w:rsidP="00C83820">
            <w:pPr>
              <w:pStyle w:val="TableParagraph"/>
              <w:spacing w:before="1"/>
              <w:rPr>
                <w:b/>
                <w:sz w:val="19"/>
              </w:rPr>
            </w:pPr>
          </w:p>
          <w:p w14:paraId="6C8BBB0D" w14:textId="77777777" w:rsidR="00C36AD0" w:rsidRDefault="00C36AD0" w:rsidP="00C83820">
            <w:pPr>
              <w:pStyle w:val="TableParagraph"/>
              <w:ind w:left="133" w:right="125"/>
              <w:jc w:val="center"/>
              <w:rPr>
                <w:b/>
                <w:sz w:val="20"/>
              </w:rPr>
            </w:pPr>
            <w:r>
              <w:rPr>
                <w:b/>
                <w:sz w:val="20"/>
              </w:rPr>
              <w:t>MONTO EN $</w:t>
            </w:r>
          </w:p>
        </w:tc>
        <w:tc>
          <w:tcPr>
            <w:tcW w:w="1263" w:type="dxa"/>
          </w:tcPr>
          <w:p w14:paraId="4793C2FB" w14:textId="77777777" w:rsidR="00C36AD0" w:rsidRDefault="00C36AD0" w:rsidP="00C83820">
            <w:pPr>
              <w:pStyle w:val="TableParagraph"/>
              <w:spacing w:before="105"/>
              <w:ind w:left="228" w:firstLine="172"/>
              <w:rPr>
                <w:b/>
                <w:sz w:val="20"/>
              </w:rPr>
            </w:pPr>
            <w:r>
              <w:rPr>
                <w:b/>
                <w:sz w:val="20"/>
              </w:rPr>
              <w:t xml:space="preserve">TIPO </w:t>
            </w:r>
            <w:r>
              <w:rPr>
                <w:b/>
                <w:w w:val="90"/>
                <w:sz w:val="20"/>
              </w:rPr>
              <w:t>CAMBIO</w:t>
            </w:r>
          </w:p>
        </w:tc>
        <w:tc>
          <w:tcPr>
            <w:tcW w:w="1703" w:type="dxa"/>
          </w:tcPr>
          <w:p w14:paraId="0AABE856" w14:textId="77777777" w:rsidR="00C36AD0" w:rsidRDefault="00C36AD0" w:rsidP="00C83820">
            <w:pPr>
              <w:pStyle w:val="TableParagraph"/>
              <w:spacing w:before="1"/>
              <w:rPr>
                <w:b/>
                <w:sz w:val="19"/>
              </w:rPr>
            </w:pPr>
          </w:p>
          <w:p w14:paraId="7FFCD3DA" w14:textId="77777777" w:rsidR="00C36AD0" w:rsidRDefault="00C36AD0" w:rsidP="00C83820">
            <w:pPr>
              <w:pStyle w:val="TableParagraph"/>
              <w:ind w:left="133" w:right="128"/>
              <w:jc w:val="center"/>
              <w:rPr>
                <w:b/>
                <w:sz w:val="20"/>
              </w:rPr>
            </w:pPr>
            <w:r>
              <w:rPr>
                <w:b/>
                <w:sz w:val="20"/>
              </w:rPr>
              <w:t>MONTO EN ¢</w:t>
            </w:r>
          </w:p>
        </w:tc>
      </w:tr>
      <w:tr w:rsidR="00C36AD0" w14:paraId="7AF44B4B" w14:textId="77777777" w:rsidTr="00C83820">
        <w:trPr>
          <w:trHeight w:val="263"/>
        </w:trPr>
        <w:tc>
          <w:tcPr>
            <w:tcW w:w="1957" w:type="dxa"/>
          </w:tcPr>
          <w:p w14:paraId="51334945" w14:textId="77777777" w:rsidR="00C36AD0" w:rsidRDefault="00C36AD0" w:rsidP="00C83820">
            <w:pPr>
              <w:pStyle w:val="TableParagraph"/>
              <w:spacing w:line="227" w:lineRule="exact"/>
              <w:ind w:left="624" w:right="614"/>
              <w:jc w:val="center"/>
              <w:rPr>
                <w:sz w:val="20"/>
              </w:rPr>
            </w:pPr>
            <w:r>
              <w:rPr>
                <w:sz w:val="20"/>
              </w:rPr>
              <w:t>3001</w:t>
            </w:r>
          </w:p>
        </w:tc>
        <w:tc>
          <w:tcPr>
            <w:tcW w:w="1263" w:type="dxa"/>
          </w:tcPr>
          <w:p w14:paraId="378EC7AA" w14:textId="77777777" w:rsidR="00C36AD0" w:rsidRDefault="00C36AD0" w:rsidP="00C83820">
            <w:pPr>
              <w:pStyle w:val="TableParagraph"/>
              <w:spacing w:line="227" w:lineRule="exact"/>
              <w:ind w:left="246"/>
              <w:rPr>
                <w:sz w:val="20"/>
              </w:rPr>
            </w:pPr>
            <w:r>
              <w:rPr>
                <w:sz w:val="20"/>
              </w:rPr>
              <w:t>09/02/17</w:t>
            </w:r>
          </w:p>
        </w:tc>
        <w:tc>
          <w:tcPr>
            <w:tcW w:w="1703" w:type="dxa"/>
          </w:tcPr>
          <w:p w14:paraId="7B8E984D" w14:textId="77777777" w:rsidR="00C36AD0" w:rsidRDefault="00C36AD0" w:rsidP="00C83820">
            <w:pPr>
              <w:pStyle w:val="TableParagraph"/>
              <w:spacing w:line="227" w:lineRule="exact"/>
              <w:ind w:left="133" w:right="125"/>
              <w:jc w:val="center"/>
              <w:rPr>
                <w:sz w:val="20"/>
              </w:rPr>
            </w:pPr>
            <w:r>
              <w:rPr>
                <w:sz w:val="20"/>
              </w:rPr>
              <w:t>150,000.00</w:t>
            </w:r>
          </w:p>
        </w:tc>
        <w:tc>
          <w:tcPr>
            <w:tcW w:w="1263" w:type="dxa"/>
          </w:tcPr>
          <w:p w14:paraId="2875B01E" w14:textId="77777777" w:rsidR="00C36AD0" w:rsidRDefault="00C36AD0" w:rsidP="00C83820">
            <w:pPr>
              <w:pStyle w:val="TableParagraph"/>
              <w:spacing w:line="227" w:lineRule="exact"/>
              <w:ind w:left="231" w:right="221"/>
              <w:jc w:val="center"/>
              <w:rPr>
                <w:sz w:val="20"/>
              </w:rPr>
            </w:pPr>
            <w:r>
              <w:rPr>
                <w:sz w:val="20"/>
              </w:rPr>
              <w:t>517.23</w:t>
            </w:r>
          </w:p>
        </w:tc>
        <w:tc>
          <w:tcPr>
            <w:tcW w:w="1703" w:type="dxa"/>
          </w:tcPr>
          <w:p w14:paraId="45F24956" w14:textId="77777777" w:rsidR="00C36AD0" w:rsidRDefault="00C36AD0" w:rsidP="00C83820">
            <w:pPr>
              <w:pStyle w:val="TableParagraph"/>
              <w:spacing w:line="227" w:lineRule="exact"/>
              <w:ind w:left="133" w:right="128"/>
              <w:jc w:val="center"/>
              <w:rPr>
                <w:sz w:val="20"/>
              </w:rPr>
            </w:pPr>
            <w:r>
              <w:rPr>
                <w:sz w:val="20"/>
              </w:rPr>
              <w:t>77,584,500.00</w:t>
            </w:r>
          </w:p>
        </w:tc>
      </w:tr>
      <w:tr w:rsidR="00C36AD0" w14:paraId="5DE0B6A9" w14:textId="77777777" w:rsidTr="00C83820">
        <w:trPr>
          <w:trHeight w:val="261"/>
        </w:trPr>
        <w:tc>
          <w:tcPr>
            <w:tcW w:w="1957" w:type="dxa"/>
          </w:tcPr>
          <w:p w14:paraId="08F98166" w14:textId="77777777" w:rsidR="00C36AD0" w:rsidRDefault="00C36AD0" w:rsidP="00C83820">
            <w:pPr>
              <w:pStyle w:val="TableParagraph"/>
              <w:spacing w:line="222" w:lineRule="exact"/>
              <w:ind w:left="624" w:right="614"/>
              <w:jc w:val="center"/>
              <w:rPr>
                <w:sz w:val="20"/>
              </w:rPr>
            </w:pPr>
            <w:r>
              <w:rPr>
                <w:sz w:val="20"/>
              </w:rPr>
              <w:t>3003</w:t>
            </w:r>
          </w:p>
        </w:tc>
        <w:tc>
          <w:tcPr>
            <w:tcW w:w="1263" w:type="dxa"/>
          </w:tcPr>
          <w:p w14:paraId="66E5D0FD" w14:textId="77777777" w:rsidR="00C36AD0" w:rsidRDefault="00C36AD0" w:rsidP="00C83820">
            <w:pPr>
              <w:pStyle w:val="TableParagraph"/>
              <w:spacing w:line="222" w:lineRule="exact"/>
              <w:ind w:left="246"/>
              <w:rPr>
                <w:sz w:val="20"/>
              </w:rPr>
            </w:pPr>
            <w:r>
              <w:rPr>
                <w:sz w:val="20"/>
              </w:rPr>
              <w:t>28/02/17</w:t>
            </w:r>
          </w:p>
        </w:tc>
        <w:tc>
          <w:tcPr>
            <w:tcW w:w="1703" w:type="dxa"/>
          </w:tcPr>
          <w:p w14:paraId="198F56D3" w14:textId="77777777" w:rsidR="00C36AD0" w:rsidRDefault="00C36AD0" w:rsidP="00C83820">
            <w:pPr>
              <w:pStyle w:val="TableParagraph"/>
              <w:spacing w:line="222" w:lineRule="exact"/>
              <w:ind w:left="133" w:right="125"/>
              <w:jc w:val="center"/>
              <w:rPr>
                <w:sz w:val="20"/>
              </w:rPr>
            </w:pPr>
            <w:r>
              <w:rPr>
                <w:sz w:val="20"/>
              </w:rPr>
              <w:t>80,000.00</w:t>
            </w:r>
          </w:p>
        </w:tc>
        <w:tc>
          <w:tcPr>
            <w:tcW w:w="1263" w:type="dxa"/>
          </w:tcPr>
          <w:p w14:paraId="2B02991F" w14:textId="77777777" w:rsidR="00C36AD0" w:rsidRDefault="00C36AD0" w:rsidP="00C83820">
            <w:pPr>
              <w:pStyle w:val="TableParagraph"/>
              <w:spacing w:line="222" w:lineRule="exact"/>
              <w:ind w:left="231" w:right="221"/>
              <w:jc w:val="center"/>
              <w:rPr>
                <w:sz w:val="20"/>
              </w:rPr>
            </w:pPr>
            <w:r>
              <w:rPr>
                <w:sz w:val="20"/>
              </w:rPr>
              <w:t>517.01</w:t>
            </w:r>
          </w:p>
        </w:tc>
        <w:tc>
          <w:tcPr>
            <w:tcW w:w="1703" w:type="dxa"/>
          </w:tcPr>
          <w:p w14:paraId="1DB90425" w14:textId="77777777" w:rsidR="00C36AD0" w:rsidRDefault="00C36AD0" w:rsidP="00C83820">
            <w:pPr>
              <w:pStyle w:val="TableParagraph"/>
              <w:spacing w:line="222" w:lineRule="exact"/>
              <w:ind w:left="133" w:right="128"/>
              <w:jc w:val="center"/>
              <w:rPr>
                <w:sz w:val="20"/>
              </w:rPr>
            </w:pPr>
            <w:r>
              <w:rPr>
                <w:sz w:val="20"/>
              </w:rPr>
              <w:t>41,360,800.00</w:t>
            </w:r>
          </w:p>
        </w:tc>
      </w:tr>
      <w:tr w:rsidR="00C36AD0" w14:paraId="2A47F8EB" w14:textId="77777777" w:rsidTr="00C83820">
        <w:trPr>
          <w:trHeight w:val="261"/>
        </w:trPr>
        <w:tc>
          <w:tcPr>
            <w:tcW w:w="1957" w:type="dxa"/>
          </w:tcPr>
          <w:p w14:paraId="10CC6C94" w14:textId="77777777" w:rsidR="00C36AD0" w:rsidRDefault="00C36AD0" w:rsidP="00C83820">
            <w:pPr>
              <w:pStyle w:val="TableParagraph"/>
              <w:spacing w:line="222" w:lineRule="exact"/>
              <w:ind w:left="624" w:right="614"/>
              <w:jc w:val="center"/>
              <w:rPr>
                <w:sz w:val="20"/>
              </w:rPr>
            </w:pPr>
            <w:r>
              <w:rPr>
                <w:sz w:val="20"/>
              </w:rPr>
              <w:t>3100</w:t>
            </w:r>
          </w:p>
        </w:tc>
        <w:tc>
          <w:tcPr>
            <w:tcW w:w="1263" w:type="dxa"/>
          </w:tcPr>
          <w:p w14:paraId="0D6E34EC" w14:textId="77777777" w:rsidR="00C36AD0" w:rsidRDefault="00C36AD0" w:rsidP="00C83820">
            <w:pPr>
              <w:pStyle w:val="TableParagraph"/>
              <w:spacing w:line="222" w:lineRule="exact"/>
              <w:ind w:left="246"/>
              <w:rPr>
                <w:sz w:val="20"/>
              </w:rPr>
            </w:pPr>
            <w:r>
              <w:rPr>
                <w:sz w:val="20"/>
              </w:rPr>
              <w:t>04/04/17</w:t>
            </w:r>
          </w:p>
        </w:tc>
        <w:tc>
          <w:tcPr>
            <w:tcW w:w="1703" w:type="dxa"/>
          </w:tcPr>
          <w:p w14:paraId="57F0FC54" w14:textId="77777777" w:rsidR="00C36AD0" w:rsidRDefault="00C36AD0" w:rsidP="00C83820">
            <w:pPr>
              <w:pStyle w:val="TableParagraph"/>
              <w:spacing w:line="222" w:lineRule="exact"/>
              <w:ind w:left="133" w:right="125"/>
              <w:jc w:val="center"/>
              <w:rPr>
                <w:sz w:val="20"/>
              </w:rPr>
            </w:pPr>
            <w:r>
              <w:rPr>
                <w:sz w:val="20"/>
              </w:rPr>
              <w:t>10,000.00</w:t>
            </w:r>
          </w:p>
        </w:tc>
        <w:tc>
          <w:tcPr>
            <w:tcW w:w="1263" w:type="dxa"/>
          </w:tcPr>
          <w:p w14:paraId="530CFE01" w14:textId="77777777" w:rsidR="00C36AD0" w:rsidRDefault="00C36AD0" w:rsidP="00C83820">
            <w:pPr>
              <w:pStyle w:val="TableParagraph"/>
              <w:spacing w:line="222" w:lineRule="exact"/>
              <w:ind w:left="231" w:right="221"/>
              <w:jc w:val="center"/>
              <w:rPr>
                <w:sz w:val="20"/>
              </w:rPr>
            </w:pPr>
            <w:r>
              <w:rPr>
                <w:sz w:val="20"/>
              </w:rPr>
              <w:t>516.91</w:t>
            </w:r>
          </w:p>
        </w:tc>
        <w:tc>
          <w:tcPr>
            <w:tcW w:w="1703" w:type="dxa"/>
          </w:tcPr>
          <w:p w14:paraId="34793DE3" w14:textId="77777777" w:rsidR="00C36AD0" w:rsidRDefault="00C36AD0" w:rsidP="00C83820">
            <w:pPr>
              <w:pStyle w:val="TableParagraph"/>
              <w:spacing w:line="222" w:lineRule="exact"/>
              <w:ind w:left="133" w:right="128"/>
              <w:jc w:val="center"/>
              <w:rPr>
                <w:sz w:val="20"/>
              </w:rPr>
            </w:pPr>
            <w:r>
              <w:rPr>
                <w:sz w:val="20"/>
              </w:rPr>
              <w:t>5,169,100.00</w:t>
            </w:r>
          </w:p>
        </w:tc>
      </w:tr>
      <w:tr w:rsidR="00C36AD0" w14:paraId="76C10134" w14:textId="77777777" w:rsidTr="00C83820">
        <w:trPr>
          <w:trHeight w:val="263"/>
        </w:trPr>
        <w:tc>
          <w:tcPr>
            <w:tcW w:w="1957" w:type="dxa"/>
          </w:tcPr>
          <w:p w14:paraId="262525D7" w14:textId="77777777" w:rsidR="00C36AD0" w:rsidRDefault="00C36AD0" w:rsidP="00C83820">
            <w:pPr>
              <w:pStyle w:val="TableParagraph"/>
              <w:spacing w:line="225" w:lineRule="exact"/>
              <w:ind w:left="625" w:right="614"/>
              <w:jc w:val="center"/>
              <w:rPr>
                <w:sz w:val="20"/>
              </w:rPr>
            </w:pPr>
            <w:r>
              <w:rPr>
                <w:sz w:val="20"/>
              </w:rPr>
              <w:t>LIBRE</w:t>
            </w:r>
          </w:p>
        </w:tc>
        <w:tc>
          <w:tcPr>
            <w:tcW w:w="1263" w:type="dxa"/>
          </w:tcPr>
          <w:p w14:paraId="7A29741B" w14:textId="77777777" w:rsidR="00C36AD0" w:rsidRDefault="00C36AD0" w:rsidP="00C83820">
            <w:pPr>
              <w:pStyle w:val="TableParagraph"/>
              <w:spacing w:line="225" w:lineRule="exact"/>
              <w:ind w:left="246"/>
              <w:rPr>
                <w:sz w:val="20"/>
              </w:rPr>
            </w:pPr>
            <w:r>
              <w:rPr>
                <w:sz w:val="20"/>
              </w:rPr>
              <w:t>27/05/17</w:t>
            </w:r>
          </w:p>
        </w:tc>
        <w:tc>
          <w:tcPr>
            <w:tcW w:w="1703" w:type="dxa"/>
          </w:tcPr>
          <w:p w14:paraId="23582932" w14:textId="77777777" w:rsidR="00C36AD0" w:rsidRDefault="00C36AD0" w:rsidP="00C83820">
            <w:pPr>
              <w:pStyle w:val="TableParagraph"/>
              <w:spacing w:line="225" w:lineRule="exact"/>
              <w:ind w:left="133" w:right="125"/>
              <w:jc w:val="center"/>
              <w:rPr>
                <w:sz w:val="20"/>
              </w:rPr>
            </w:pPr>
            <w:r>
              <w:rPr>
                <w:sz w:val="20"/>
              </w:rPr>
              <w:t>10,000.00</w:t>
            </w:r>
          </w:p>
        </w:tc>
        <w:tc>
          <w:tcPr>
            <w:tcW w:w="1263" w:type="dxa"/>
          </w:tcPr>
          <w:p w14:paraId="08312089" w14:textId="77777777" w:rsidR="00C36AD0" w:rsidRDefault="00C36AD0" w:rsidP="00C83820">
            <w:pPr>
              <w:pStyle w:val="TableParagraph"/>
              <w:spacing w:line="225" w:lineRule="exact"/>
              <w:ind w:left="231" w:right="221"/>
              <w:jc w:val="center"/>
              <w:rPr>
                <w:sz w:val="20"/>
              </w:rPr>
            </w:pPr>
            <w:r>
              <w:rPr>
                <w:sz w:val="20"/>
              </w:rPr>
              <w:t>516.70</w:t>
            </w:r>
          </w:p>
        </w:tc>
        <w:tc>
          <w:tcPr>
            <w:tcW w:w="1703" w:type="dxa"/>
          </w:tcPr>
          <w:p w14:paraId="5FB9D22D" w14:textId="77777777" w:rsidR="00C36AD0" w:rsidRDefault="00C36AD0" w:rsidP="00C83820">
            <w:pPr>
              <w:pStyle w:val="TableParagraph"/>
              <w:spacing w:line="225" w:lineRule="exact"/>
              <w:ind w:left="133" w:right="128"/>
              <w:jc w:val="center"/>
              <w:rPr>
                <w:sz w:val="20"/>
              </w:rPr>
            </w:pPr>
            <w:r>
              <w:rPr>
                <w:sz w:val="20"/>
              </w:rPr>
              <w:t>5,167,000.00</w:t>
            </w:r>
          </w:p>
        </w:tc>
      </w:tr>
      <w:tr w:rsidR="00C36AD0" w14:paraId="4E61572D" w14:textId="77777777" w:rsidTr="00C83820">
        <w:trPr>
          <w:trHeight w:val="261"/>
        </w:trPr>
        <w:tc>
          <w:tcPr>
            <w:tcW w:w="1957" w:type="dxa"/>
          </w:tcPr>
          <w:p w14:paraId="65582791" w14:textId="77777777" w:rsidR="00C36AD0" w:rsidRDefault="00C36AD0" w:rsidP="00C83820">
            <w:pPr>
              <w:pStyle w:val="TableParagraph"/>
              <w:spacing w:line="222" w:lineRule="exact"/>
              <w:ind w:left="626" w:right="614"/>
              <w:jc w:val="center"/>
              <w:rPr>
                <w:b/>
                <w:sz w:val="20"/>
              </w:rPr>
            </w:pPr>
            <w:r>
              <w:rPr>
                <w:b/>
                <w:sz w:val="20"/>
              </w:rPr>
              <w:t>TOTAL</w:t>
            </w:r>
          </w:p>
        </w:tc>
        <w:tc>
          <w:tcPr>
            <w:tcW w:w="1263" w:type="dxa"/>
          </w:tcPr>
          <w:p w14:paraId="01F2D34D" w14:textId="77777777" w:rsidR="00C36AD0" w:rsidRDefault="00C36AD0" w:rsidP="00C83820">
            <w:pPr>
              <w:pStyle w:val="TableParagraph"/>
              <w:rPr>
                <w:rFonts w:ascii="Times New Roman"/>
                <w:sz w:val="18"/>
              </w:rPr>
            </w:pPr>
          </w:p>
        </w:tc>
        <w:tc>
          <w:tcPr>
            <w:tcW w:w="1703" w:type="dxa"/>
          </w:tcPr>
          <w:p w14:paraId="5BA0DA7B" w14:textId="77777777" w:rsidR="00C36AD0" w:rsidRDefault="00C36AD0" w:rsidP="00C83820">
            <w:pPr>
              <w:pStyle w:val="TableParagraph"/>
              <w:spacing w:line="222" w:lineRule="exact"/>
              <w:ind w:left="133" w:right="125"/>
              <w:jc w:val="center"/>
              <w:rPr>
                <w:b/>
                <w:sz w:val="20"/>
              </w:rPr>
            </w:pPr>
            <w:r>
              <w:rPr>
                <w:b/>
                <w:sz w:val="20"/>
              </w:rPr>
              <w:t>250,000.00</w:t>
            </w:r>
          </w:p>
        </w:tc>
        <w:tc>
          <w:tcPr>
            <w:tcW w:w="1263" w:type="dxa"/>
          </w:tcPr>
          <w:p w14:paraId="44EA92A7" w14:textId="77777777" w:rsidR="00C36AD0" w:rsidRDefault="00C36AD0" w:rsidP="00C83820">
            <w:pPr>
              <w:pStyle w:val="TableParagraph"/>
              <w:spacing w:line="222" w:lineRule="exact"/>
              <w:ind w:left="231" w:right="221"/>
              <w:jc w:val="center"/>
              <w:rPr>
                <w:b/>
                <w:sz w:val="20"/>
              </w:rPr>
            </w:pPr>
            <w:r>
              <w:rPr>
                <w:b/>
                <w:sz w:val="20"/>
              </w:rPr>
              <w:t>517.12</w:t>
            </w:r>
          </w:p>
        </w:tc>
        <w:tc>
          <w:tcPr>
            <w:tcW w:w="1703" w:type="dxa"/>
          </w:tcPr>
          <w:p w14:paraId="7608E5B5" w14:textId="77777777" w:rsidR="00C36AD0" w:rsidRDefault="00C36AD0" w:rsidP="00C83820">
            <w:pPr>
              <w:pStyle w:val="TableParagraph"/>
              <w:spacing w:line="222" w:lineRule="exact"/>
              <w:ind w:left="133" w:right="128"/>
              <w:jc w:val="center"/>
              <w:rPr>
                <w:b/>
                <w:sz w:val="20"/>
              </w:rPr>
            </w:pPr>
            <w:r>
              <w:rPr>
                <w:b/>
                <w:sz w:val="20"/>
              </w:rPr>
              <w:t>129,281,400.00</w:t>
            </w:r>
          </w:p>
        </w:tc>
      </w:tr>
    </w:tbl>
    <w:p w14:paraId="075A2E18" w14:textId="77777777" w:rsidR="00C36AD0" w:rsidRDefault="00C36AD0" w:rsidP="00C36AD0">
      <w:pPr>
        <w:pStyle w:val="Textoindependiente"/>
        <w:rPr>
          <w:b/>
          <w:sz w:val="22"/>
        </w:rPr>
      </w:pPr>
    </w:p>
    <w:p w14:paraId="29A712E8" w14:textId="77777777" w:rsidR="00C36AD0" w:rsidRDefault="00C36AD0" w:rsidP="00C36AD0">
      <w:pPr>
        <w:pStyle w:val="Textoindependiente"/>
        <w:spacing w:before="4"/>
        <w:rPr>
          <w:b/>
          <w:sz w:val="17"/>
        </w:rPr>
      </w:pPr>
    </w:p>
    <w:p w14:paraId="098D0D00" w14:textId="77777777" w:rsidR="00C36AD0" w:rsidRDefault="00C36AD0" w:rsidP="00C36AD0">
      <w:pPr>
        <w:pStyle w:val="Textoindependiente"/>
        <w:tabs>
          <w:tab w:val="left" w:pos="7111"/>
          <w:tab w:val="left" w:pos="8631"/>
        </w:tabs>
        <w:ind w:left="210"/>
      </w:pPr>
      <w:r>
        <w:t>En conformidad con lo anterior, firmo en la</w:t>
      </w:r>
      <w:r>
        <w:rPr>
          <w:spacing w:val="-31"/>
        </w:rPr>
        <w:t xml:space="preserve"> </w:t>
      </w:r>
      <w:r>
        <w:t>ciudad</w:t>
      </w:r>
      <w:r>
        <w:rPr>
          <w:spacing w:val="34"/>
        </w:rPr>
        <w:t xml:space="preserve"> </w:t>
      </w:r>
      <w:r>
        <w:t>de</w:t>
      </w:r>
      <w:r>
        <w:rPr>
          <w:u w:val="single"/>
        </w:rPr>
        <w:t xml:space="preserve"> </w:t>
      </w:r>
      <w:r>
        <w:rPr>
          <w:u w:val="single"/>
        </w:rPr>
        <w:tab/>
      </w:r>
      <w:r>
        <w:t>a</w:t>
      </w:r>
      <w:r>
        <w:rPr>
          <w:spacing w:val="30"/>
        </w:rPr>
        <w:t xml:space="preserve"> </w:t>
      </w:r>
      <w:r>
        <w:t>los</w:t>
      </w:r>
      <w:r>
        <w:rPr>
          <w:u w:val="single"/>
        </w:rPr>
        <w:t xml:space="preserve"> </w:t>
      </w:r>
      <w:r>
        <w:rPr>
          <w:u w:val="single"/>
        </w:rPr>
        <w:tab/>
      </w:r>
      <w:r>
        <w:t>días del mes</w:t>
      </w:r>
      <w:r>
        <w:rPr>
          <w:spacing w:val="-22"/>
        </w:rPr>
        <w:t xml:space="preserve"> </w:t>
      </w:r>
      <w:r>
        <w:t>de</w:t>
      </w:r>
    </w:p>
    <w:p w14:paraId="03386DC1" w14:textId="4B1D7139" w:rsidR="00C36AD0" w:rsidRDefault="00C36AD0" w:rsidP="00C36AD0">
      <w:pPr>
        <w:pStyle w:val="Textoindependiente"/>
        <w:tabs>
          <w:tab w:val="left" w:pos="2817"/>
        </w:tabs>
        <w:spacing w:before="1"/>
        <w:ind w:left="210"/>
      </w:pPr>
      <w:r>
        <w:rPr>
          <w:w w:val="99"/>
          <w:u w:val="single"/>
        </w:rPr>
        <w:t xml:space="preserve"> </w:t>
      </w:r>
      <w:r>
        <w:rPr>
          <w:u w:val="single"/>
        </w:rPr>
        <w:tab/>
      </w:r>
      <w:r>
        <w:t>del</w:t>
      </w:r>
      <w:r>
        <w:rPr>
          <w:spacing w:val="-5"/>
        </w:rPr>
        <w:t xml:space="preserve"> </w:t>
      </w:r>
      <w:r>
        <w:t>20</w:t>
      </w:r>
      <w:r w:rsidR="00F53649">
        <w:t>25</w:t>
      </w:r>
    </w:p>
    <w:p w14:paraId="26D733CC" w14:textId="77777777" w:rsidR="00C36AD0" w:rsidRDefault="00C36AD0" w:rsidP="00C36AD0">
      <w:pPr>
        <w:pStyle w:val="Textoindependiente"/>
      </w:pPr>
    </w:p>
    <w:p w14:paraId="28EAD2CF" w14:textId="77777777" w:rsidR="00C36AD0" w:rsidRDefault="00C36AD0" w:rsidP="00C36AD0">
      <w:pPr>
        <w:pStyle w:val="Textoindependiente"/>
      </w:pPr>
    </w:p>
    <w:p w14:paraId="53A6146F" w14:textId="77777777" w:rsidR="00C36AD0" w:rsidRDefault="00C36AD0" w:rsidP="00C36AD0">
      <w:pPr>
        <w:pStyle w:val="Textoindependiente"/>
        <w:spacing w:before="1"/>
      </w:pPr>
    </w:p>
    <w:p w14:paraId="256AB9DF" w14:textId="77777777" w:rsidR="00C36AD0" w:rsidRDefault="00C36AD0" w:rsidP="00C36AD0">
      <w:pPr>
        <w:pStyle w:val="Textoindependiente"/>
        <w:spacing w:before="1" w:line="229" w:lineRule="exact"/>
        <w:ind w:left="210"/>
      </w:pPr>
      <w:r>
        <w:rPr>
          <w:noProof/>
        </w:rPr>
        <mc:AlternateContent>
          <mc:Choice Requires="wps">
            <w:drawing>
              <wp:anchor distT="0" distB="0" distL="114300" distR="114300" simplePos="0" relativeHeight="251658240" behindDoc="0" locked="0" layoutInCell="1" allowOverlap="1" wp14:anchorId="2562200A" wp14:editId="737B6788">
                <wp:simplePos x="0" y="0"/>
                <wp:positionH relativeFrom="page">
                  <wp:posOffset>2967990</wp:posOffset>
                </wp:positionH>
                <wp:positionV relativeFrom="paragraph">
                  <wp:posOffset>140335</wp:posOffset>
                </wp:positionV>
                <wp:extent cx="1833245" cy="0"/>
                <wp:effectExtent l="5715" t="6985" r="8890" b="12065"/>
                <wp:wrapNone/>
                <wp:docPr id="7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2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993B" id="Line 7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3.7pt,11.05pt" to="378.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" strokeweight=".22136mm">
                <w10:wrap anchorx="page"/>
              </v:line>
            </w:pict>
          </mc:Fallback>
        </mc:AlternateContent>
      </w:r>
      <w:r>
        <w:t>TIMBRES</w:t>
      </w:r>
    </w:p>
    <w:p w14:paraId="0A6967CC" w14:textId="77777777" w:rsidR="00C36AD0" w:rsidRDefault="00C36AD0" w:rsidP="00C36AD0">
      <w:pPr>
        <w:pStyle w:val="Textoindependiente"/>
        <w:tabs>
          <w:tab w:val="left" w:pos="4461"/>
        </w:tabs>
        <w:spacing w:line="229" w:lineRule="exact"/>
        <w:ind w:left="210"/>
      </w:pPr>
      <w:r>
        <w:t>SELLO</w:t>
      </w:r>
      <w:r>
        <w:rPr>
          <w:spacing w:val="-2"/>
        </w:rPr>
        <w:t xml:space="preserve"> </w:t>
      </w:r>
      <w:r>
        <w:t>BLANCO</w:t>
      </w:r>
      <w:r>
        <w:tab/>
        <w:t>FIRMA</w:t>
      </w:r>
      <w:r>
        <w:rPr>
          <w:spacing w:val="53"/>
        </w:rPr>
        <w:t xml:space="preserve"> </w:t>
      </w:r>
      <w:r>
        <w:t>(CPA)</w:t>
      </w:r>
    </w:p>
    <w:p w14:paraId="08BFB10A" w14:textId="77777777" w:rsidR="00C36AD0" w:rsidRDefault="00C36AD0" w:rsidP="00C36AD0">
      <w:pPr>
        <w:pStyle w:val="Textoindependiente"/>
        <w:rPr>
          <w:sz w:val="22"/>
        </w:rPr>
      </w:pPr>
    </w:p>
    <w:p w14:paraId="3CF77B63" w14:textId="77777777" w:rsidR="00C36AD0" w:rsidRDefault="00C36AD0" w:rsidP="00C36AD0">
      <w:pPr>
        <w:pStyle w:val="Textoindependiente"/>
        <w:spacing w:before="10"/>
        <w:rPr>
          <w:sz w:val="17"/>
        </w:rPr>
      </w:pPr>
    </w:p>
    <w:p w14:paraId="7D456BFD" w14:textId="77777777" w:rsidR="00C36AD0" w:rsidRDefault="00C36AD0" w:rsidP="00C36AD0">
      <w:pPr>
        <w:pStyle w:val="Textoindependiente"/>
        <w:ind w:left="210"/>
      </w:pPr>
      <w:r>
        <w:t>Para la aplicación del tipo de cambio libre, se tomará como referencia el de compra del Banco Central de Costa Rica para el día que aparece consignado en la factura.</w:t>
      </w:r>
    </w:p>
    <w:p w14:paraId="6B4CBFBE" w14:textId="77777777" w:rsidR="00C36AD0" w:rsidRDefault="00C36AD0" w:rsidP="00C36AD0">
      <w:pPr>
        <w:pStyle w:val="Textoindependiente"/>
        <w:spacing w:before="11"/>
        <w:rPr>
          <w:sz w:val="19"/>
        </w:rPr>
      </w:pPr>
    </w:p>
    <w:p w14:paraId="7A64DF85" w14:textId="77777777" w:rsidR="00C36AD0" w:rsidRDefault="00C36AD0" w:rsidP="00C36AD0">
      <w:pPr>
        <w:pStyle w:val="Textoindependiente"/>
        <w:ind w:left="210" w:right="269"/>
        <w:jc w:val="both"/>
      </w:pPr>
      <w:r>
        <w:t>Con</w:t>
      </w:r>
      <w:r>
        <w:rPr>
          <w:spacing w:val="-10"/>
        </w:rPr>
        <w:t xml:space="preserve"> </w:t>
      </w:r>
      <w:r>
        <w:t>relación</w:t>
      </w:r>
      <w:r>
        <w:rPr>
          <w:spacing w:val="-8"/>
        </w:rPr>
        <w:t xml:space="preserve"> </w:t>
      </w:r>
      <w:r>
        <w:t>a</w:t>
      </w:r>
      <w:r>
        <w:rPr>
          <w:spacing w:val="-7"/>
        </w:rPr>
        <w:t xml:space="preserve"> </w:t>
      </w:r>
      <w:r>
        <w:t>los</w:t>
      </w:r>
      <w:r>
        <w:rPr>
          <w:spacing w:val="-6"/>
        </w:rPr>
        <w:t xml:space="preserve"> </w:t>
      </w:r>
      <w:r>
        <w:t>dólares</w:t>
      </w:r>
      <w:r>
        <w:rPr>
          <w:spacing w:val="-5"/>
        </w:rPr>
        <w:t xml:space="preserve"> </w:t>
      </w:r>
      <w:r>
        <w:t>libres,</w:t>
      </w:r>
      <w:r>
        <w:rPr>
          <w:spacing w:val="-9"/>
        </w:rPr>
        <w:t xml:space="preserve"> </w:t>
      </w:r>
      <w:r>
        <w:t>el</w:t>
      </w:r>
      <w:r>
        <w:rPr>
          <w:spacing w:val="-10"/>
        </w:rPr>
        <w:t xml:space="preserve"> </w:t>
      </w:r>
      <w:r>
        <w:t>monto</w:t>
      </w:r>
      <w:r>
        <w:rPr>
          <w:spacing w:val="-10"/>
        </w:rPr>
        <w:t xml:space="preserve"> </w:t>
      </w:r>
      <w:r>
        <w:t>total</w:t>
      </w:r>
      <w:r>
        <w:rPr>
          <w:spacing w:val="-10"/>
        </w:rPr>
        <w:t xml:space="preserve"> </w:t>
      </w:r>
      <w:r>
        <w:t>se</w:t>
      </w:r>
      <w:r>
        <w:rPr>
          <w:spacing w:val="-7"/>
        </w:rPr>
        <w:t xml:space="preserve"> </w:t>
      </w:r>
      <w:r>
        <w:t>puede</w:t>
      </w:r>
      <w:r>
        <w:rPr>
          <w:spacing w:val="-9"/>
        </w:rPr>
        <w:t xml:space="preserve"> </w:t>
      </w:r>
      <w:r>
        <w:t>anotar</w:t>
      </w:r>
      <w:r>
        <w:rPr>
          <w:spacing w:val="-6"/>
        </w:rPr>
        <w:t xml:space="preserve"> </w:t>
      </w:r>
      <w:r>
        <w:t>en</w:t>
      </w:r>
      <w:r>
        <w:rPr>
          <w:spacing w:val="-8"/>
        </w:rPr>
        <w:t xml:space="preserve"> </w:t>
      </w:r>
      <w:r>
        <w:t>un</w:t>
      </w:r>
      <w:r>
        <w:rPr>
          <w:spacing w:val="-7"/>
        </w:rPr>
        <w:t xml:space="preserve"> </w:t>
      </w:r>
      <w:r>
        <w:t>solo</w:t>
      </w:r>
      <w:r>
        <w:rPr>
          <w:spacing w:val="-9"/>
        </w:rPr>
        <w:t xml:space="preserve"> </w:t>
      </w:r>
      <w:r>
        <w:t>renglón,</w:t>
      </w:r>
      <w:r>
        <w:rPr>
          <w:spacing w:val="-9"/>
        </w:rPr>
        <w:t xml:space="preserve"> </w:t>
      </w:r>
      <w:r>
        <w:t>indicándose</w:t>
      </w:r>
      <w:r>
        <w:rPr>
          <w:spacing w:val="-7"/>
        </w:rPr>
        <w:t xml:space="preserve"> </w:t>
      </w:r>
      <w:r>
        <w:t>el</w:t>
      </w:r>
      <w:r>
        <w:rPr>
          <w:spacing w:val="-10"/>
        </w:rPr>
        <w:t xml:space="preserve"> </w:t>
      </w:r>
      <w:r>
        <w:t>tipo</w:t>
      </w:r>
      <w:r>
        <w:rPr>
          <w:spacing w:val="-9"/>
        </w:rPr>
        <w:t xml:space="preserve"> </w:t>
      </w:r>
      <w:r>
        <w:t>de</w:t>
      </w:r>
      <w:r>
        <w:rPr>
          <w:spacing w:val="-9"/>
        </w:rPr>
        <w:t xml:space="preserve"> </w:t>
      </w:r>
      <w:r>
        <w:t>cambio promedio, para lo cual el Contador Público Autorizado deberá dar fe mediante certificación, que lo indicado corresponde a lo efectivamente transado de esa manera, reservándose el ICAFE el derecho de</w:t>
      </w:r>
      <w:r>
        <w:rPr>
          <w:spacing w:val="30"/>
        </w:rPr>
        <w:t xml:space="preserve"> </w:t>
      </w:r>
      <w:r>
        <w:t>solicitar comprobantes en cualquier momento para verificar lo</w:t>
      </w:r>
      <w:r>
        <w:rPr>
          <w:spacing w:val="-6"/>
        </w:rPr>
        <w:t xml:space="preserve"> </w:t>
      </w:r>
      <w:r>
        <w:t>indicado.</w:t>
      </w:r>
    </w:p>
    <w:p w14:paraId="0ADFE921" w14:textId="77777777" w:rsidR="00C36AD0" w:rsidRDefault="00C36AD0" w:rsidP="00C36AD0">
      <w:pPr>
        <w:pStyle w:val="Textoindependiente"/>
        <w:spacing w:before="11"/>
        <w:rPr>
          <w:sz w:val="19"/>
        </w:rPr>
      </w:pPr>
    </w:p>
    <w:p w14:paraId="4AFF5B8C" w14:textId="77777777" w:rsidR="00C36AD0" w:rsidRDefault="00C36AD0" w:rsidP="00C36AD0">
      <w:pPr>
        <w:pStyle w:val="Textoindependiente"/>
        <w:ind w:left="210"/>
      </w:pPr>
      <w:r>
        <w:t>Adicionalmente a las Firmas Beneficiadoras que se acojan al sistema antes descrito, se les solicita copia de la información en CD en formato Excel, donde cada línea deberá contener todos los datos.</w:t>
      </w:r>
    </w:p>
    <w:p w14:paraId="4167EB6B" w14:textId="77777777" w:rsidR="00C36AD0" w:rsidRDefault="00C36AD0" w:rsidP="00C36AD0"/>
    <w:p w14:paraId="4ABF2E61" w14:textId="77777777" w:rsidR="00C36AD0" w:rsidRDefault="00C36AD0" w:rsidP="00C36AD0">
      <w:pPr>
        <w:sectPr w:rsidR="00C36AD0">
          <w:pgSz w:w="12250" w:h="15850"/>
          <w:pgMar w:top="1260" w:right="880" w:bottom="860" w:left="920" w:header="0" w:footer="678" w:gutter="0"/>
          <w:cols w:space="720"/>
        </w:sectPr>
      </w:pPr>
    </w:p>
    <w:p w14:paraId="23631628" w14:textId="77777777" w:rsidR="00C36AD0" w:rsidRDefault="00C36AD0" w:rsidP="00C36AD0">
      <w:pPr>
        <w:jc w:val="center"/>
      </w:pPr>
      <w:r w:rsidRPr="00733567">
        <w:rPr>
          <w:noProof/>
        </w:rPr>
        <w:lastRenderedPageBreak/>
        <w:drawing>
          <wp:inline distT="0" distB="0" distL="0" distR="0" wp14:anchorId="3A3F5F43" wp14:editId="2C365F03">
            <wp:extent cx="5644319" cy="8576310"/>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1336" cy="8586971"/>
                    </a:xfrm>
                    <a:prstGeom prst="rect">
                      <a:avLst/>
                    </a:prstGeom>
                    <a:noFill/>
                    <a:ln>
                      <a:noFill/>
                    </a:ln>
                  </pic:spPr>
                </pic:pic>
              </a:graphicData>
            </a:graphic>
          </wp:inline>
        </w:drawing>
      </w:r>
    </w:p>
    <w:p w14:paraId="2B55CAFC" w14:textId="77777777" w:rsidR="00C36AD0" w:rsidRDefault="00C36AD0" w:rsidP="00C36AD0">
      <w:r w:rsidRPr="00733567">
        <w:rPr>
          <w:noProof/>
        </w:rPr>
        <w:lastRenderedPageBreak/>
        <w:drawing>
          <wp:inline distT="0" distB="0" distL="0" distR="0" wp14:anchorId="3CE7CF7B" wp14:editId="240F6FE9">
            <wp:extent cx="6635750" cy="8240395"/>
            <wp:effectExtent l="0" t="0" r="0" b="8255"/>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5750" cy="8240395"/>
                    </a:xfrm>
                    <a:prstGeom prst="rect">
                      <a:avLst/>
                    </a:prstGeom>
                    <a:noFill/>
                    <a:ln>
                      <a:noFill/>
                    </a:ln>
                  </pic:spPr>
                </pic:pic>
              </a:graphicData>
            </a:graphic>
          </wp:inline>
        </w:drawing>
      </w:r>
    </w:p>
    <w:p w14:paraId="1558DFD8" w14:textId="77777777" w:rsidR="00C36AD0" w:rsidRDefault="00C36AD0" w:rsidP="00C36AD0"/>
    <w:p w14:paraId="0D902116" w14:textId="77777777" w:rsidR="00C36AD0" w:rsidRDefault="00C36AD0" w:rsidP="00C36AD0">
      <w:pPr>
        <w:spacing w:before="81"/>
        <w:ind w:left="2737" w:right="2780"/>
        <w:jc w:val="center"/>
        <w:rPr>
          <w:b/>
          <w:sz w:val="20"/>
        </w:rPr>
      </w:pPr>
      <w:r>
        <w:rPr>
          <w:b/>
          <w:sz w:val="20"/>
        </w:rPr>
        <w:lastRenderedPageBreak/>
        <w:t>ANEXO 3</w:t>
      </w:r>
    </w:p>
    <w:p w14:paraId="6D5204A2" w14:textId="77777777" w:rsidR="00C36AD0" w:rsidRDefault="00C36AD0" w:rsidP="00C36AD0">
      <w:pPr>
        <w:pStyle w:val="Textoindependiente"/>
        <w:spacing w:before="10"/>
        <w:rPr>
          <w:b/>
          <w:sz w:val="19"/>
        </w:rPr>
      </w:pPr>
    </w:p>
    <w:p w14:paraId="7E88AB2A" w14:textId="77777777" w:rsidR="00C36AD0" w:rsidRDefault="00C36AD0" w:rsidP="00C36AD0">
      <w:pPr>
        <w:ind w:left="3715" w:right="3754"/>
        <w:jc w:val="center"/>
        <w:rPr>
          <w:b/>
          <w:sz w:val="20"/>
        </w:rPr>
      </w:pPr>
      <w:r>
        <w:rPr>
          <w:b/>
          <w:sz w:val="20"/>
        </w:rPr>
        <w:t>MANUAL DE PROCEDIMIENTO DE LIQUIDACIÓN FINAL CON FIRMA DIGITAL</w:t>
      </w:r>
    </w:p>
    <w:p w14:paraId="5C1B7540" w14:textId="77777777" w:rsidR="00C36AD0" w:rsidRPr="00D66DA7" w:rsidRDefault="00C36AD0" w:rsidP="00C36AD0">
      <w:pPr>
        <w:jc w:val="center"/>
        <w:rPr>
          <w:rFonts w:ascii="Calibri" w:hAnsi="Calibri" w:cs="Calibri"/>
          <w:b/>
          <w:bCs/>
          <w:color w:val="000000"/>
          <w:sz w:val="40"/>
          <w:szCs w:val="28"/>
        </w:rPr>
      </w:pPr>
    </w:p>
    <w:p w14:paraId="246DEFFE" w14:textId="77777777" w:rsidR="00C36AD0" w:rsidRPr="009A2015" w:rsidRDefault="00C36AD0" w:rsidP="00C36AD0">
      <w:pPr>
        <w:jc w:val="both"/>
        <w:rPr>
          <w:sz w:val="20"/>
          <w:szCs w:val="20"/>
        </w:rPr>
      </w:pPr>
      <w:r w:rsidRPr="009A2015">
        <w:rPr>
          <w:sz w:val="20"/>
          <w:szCs w:val="20"/>
        </w:rPr>
        <w:t xml:space="preserve">El sistema de Liquidación Final vía electrónica permite simplificar el proceso de envío de la liquidación final que deben presentar los beneficios. Este sistema busca la simplificación de la presentación tanto de las liquidaciones provisionales como la final y los respectivos documentos. </w:t>
      </w:r>
    </w:p>
    <w:p w14:paraId="289CB1A6" w14:textId="77777777" w:rsidR="00C36AD0" w:rsidRPr="009A2015" w:rsidRDefault="00C36AD0" w:rsidP="00C36AD0">
      <w:pPr>
        <w:jc w:val="both"/>
        <w:rPr>
          <w:sz w:val="20"/>
          <w:szCs w:val="20"/>
        </w:rPr>
      </w:pPr>
    </w:p>
    <w:p w14:paraId="1E5806FF" w14:textId="77777777" w:rsidR="00C36AD0" w:rsidRPr="009A2015" w:rsidRDefault="00C36AD0" w:rsidP="00C36AD0">
      <w:pPr>
        <w:jc w:val="both"/>
        <w:rPr>
          <w:sz w:val="20"/>
          <w:szCs w:val="20"/>
        </w:rPr>
      </w:pPr>
      <w:r w:rsidRPr="009A2015">
        <w:rPr>
          <w:sz w:val="20"/>
          <w:szCs w:val="20"/>
        </w:rPr>
        <w:t xml:space="preserve">Pasos para presentación de liquidación final: </w:t>
      </w:r>
    </w:p>
    <w:p w14:paraId="32112860" w14:textId="77777777" w:rsidR="00C36AD0" w:rsidRPr="009A2015" w:rsidRDefault="00C36AD0" w:rsidP="00C36AD0">
      <w:pPr>
        <w:jc w:val="both"/>
        <w:rPr>
          <w:sz w:val="20"/>
          <w:szCs w:val="20"/>
        </w:rPr>
      </w:pPr>
    </w:p>
    <w:p w14:paraId="4C60A6EB" w14:textId="352A6F0F" w:rsidR="00C36AD0" w:rsidRDefault="00C36AD0" w:rsidP="00B54A51">
      <w:pPr>
        <w:pStyle w:val="Prrafodelista"/>
        <w:widowControl/>
        <w:numPr>
          <w:ilvl w:val="0"/>
          <w:numId w:val="6"/>
        </w:numPr>
        <w:autoSpaceDE/>
        <w:autoSpaceDN/>
        <w:spacing w:after="160" w:line="259" w:lineRule="auto"/>
        <w:contextualSpacing/>
        <w:jc w:val="both"/>
      </w:pPr>
      <w:r w:rsidRPr="009A2015">
        <w:rPr>
          <w:sz w:val="20"/>
          <w:szCs w:val="20"/>
        </w:rPr>
        <w:t xml:space="preserve">Para ingresar a la aplicación se debe </w:t>
      </w:r>
      <w:r w:rsidR="00B54A51">
        <w:rPr>
          <w:sz w:val="20"/>
          <w:szCs w:val="20"/>
        </w:rPr>
        <w:t xml:space="preserve">contar con la aplicación SICWEB instalada en su computadora. </w:t>
      </w:r>
    </w:p>
    <w:p w14:paraId="32F0582B" w14:textId="77777777" w:rsidR="00C36AD0" w:rsidRPr="009A2015" w:rsidRDefault="00C36AD0" w:rsidP="00C36AD0">
      <w:pPr>
        <w:pStyle w:val="Prrafodelista"/>
        <w:jc w:val="both"/>
        <w:rPr>
          <w:sz w:val="20"/>
          <w:szCs w:val="20"/>
          <w:lang w:val="es-CR"/>
        </w:rPr>
      </w:pPr>
    </w:p>
    <w:p w14:paraId="49733872" w14:textId="1849A8D9" w:rsidR="00C36AD0" w:rsidRPr="009A2015" w:rsidRDefault="00C36AD0" w:rsidP="00C36AD0">
      <w:pPr>
        <w:jc w:val="both"/>
        <w:rPr>
          <w:sz w:val="20"/>
          <w:szCs w:val="20"/>
        </w:rPr>
      </w:pPr>
      <w:r w:rsidRPr="009A2015">
        <w:rPr>
          <w:sz w:val="20"/>
          <w:szCs w:val="20"/>
        </w:rPr>
        <w:t>Para acceder correctamente a la aplicación es necesario tener instalada la versión actualizada de Java</w:t>
      </w:r>
      <w:r w:rsidR="00B54A51">
        <w:rPr>
          <w:sz w:val="20"/>
          <w:szCs w:val="20"/>
        </w:rPr>
        <w:t>.</w:t>
      </w:r>
      <w:r w:rsidRPr="009A2015">
        <w:rPr>
          <w:sz w:val="20"/>
          <w:szCs w:val="20"/>
        </w:rPr>
        <w:t xml:space="preserve"> Además, para la utilización del sistema es necesario crear en la unidad C: de su equipo o los equipos donde se va a usar el sistema una carpeta llamada ICAFE. </w:t>
      </w:r>
    </w:p>
    <w:p w14:paraId="64494A8C" w14:textId="77777777" w:rsidR="00C36AD0" w:rsidRDefault="00C36AD0" w:rsidP="00C36AD0">
      <w:pPr>
        <w:jc w:val="both"/>
        <w:rPr>
          <w:sz w:val="20"/>
          <w:szCs w:val="20"/>
        </w:rPr>
      </w:pPr>
    </w:p>
    <w:p w14:paraId="6ABDD498" w14:textId="77777777" w:rsidR="00C36AD0" w:rsidRPr="009A2015" w:rsidRDefault="00C36AD0" w:rsidP="00C36AD0">
      <w:pPr>
        <w:jc w:val="both"/>
        <w:rPr>
          <w:sz w:val="20"/>
          <w:szCs w:val="20"/>
        </w:rPr>
      </w:pPr>
      <w:r w:rsidRPr="009A2015">
        <w:rPr>
          <w:sz w:val="20"/>
          <w:szCs w:val="20"/>
        </w:rPr>
        <w:t>Además</w:t>
      </w:r>
      <w:r>
        <w:rPr>
          <w:sz w:val="20"/>
          <w:szCs w:val="20"/>
        </w:rPr>
        <w:t>,</w:t>
      </w:r>
      <w:r w:rsidRPr="009A2015">
        <w:rPr>
          <w:sz w:val="20"/>
          <w:szCs w:val="20"/>
        </w:rPr>
        <w:t xml:space="preserve"> es importante tomar en cuenta que para poder firmar los documentos digitalmente es necesario contar con el lector y tarjeta de firma digital.</w:t>
      </w:r>
    </w:p>
    <w:p w14:paraId="0F91AF1A" w14:textId="77777777" w:rsidR="00C36AD0" w:rsidRPr="009A2015" w:rsidRDefault="00C36AD0" w:rsidP="00C36AD0">
      <w:pPr>
        <w:pStyle w:val="Default"/>
        <w:numPr>
          <w:ilvl w:val="0"/>
          <w:numId w:val="6"/>
        </w:numPr>
        <w:rPr>
          <w:sz w:val="20"/>
          <w:szCs w:val="20"/>
        </w:rPr>
      </w:pPr>
      <w:r w:rsidRPr="009A2015">
        <w:rPr>
          <w:sz w:val="20"/>
          <w:szCs w:val="20"/>
        </w:rPr>
        <w:t xml:space="preserve">Una vez ingresada a la </w:t>
      </w:r>
      <w:proofErr w:type="spellStart"/>
      <w:r w:rsidRPr="009A2015">
        <w:rPr>
          <w:sz w:val="20"/>
          <w:szCs w:val="20"/>
        </w:rPr>
        <w:t>url</w:t>
      </w:r>
      <w:proofErr w:type="spellEnd"/>
      <w:r w:rsidRPr="009A2015">
        <w:rPr>
          <w:sz w:val="20"/>
          <w:szCs w:val="20"/>
        </w:rPr>
        <w:t xml:space="preserve"> anterior aparecerá la siguiente ventana, en ella se solicita el usuario y contraseña de la empresa, por último, en el campo </w:t>
      </w:r>
      <w:proofErr w:type="spellStart"/>
      <w:r w:rsidRPr="009A2015">
        <w:rPr>
          <w:sz w:val="20"/>
          <w:szCs w:val="20"/>
        </w:rPr>
        <w:t>Database</w:t>
      </w:r>
      <w:proofErr w:type="spellEnd"/>
      <w:r w:rsidRPr="009A2015">
        <w:rPr>
          <w:sz w:val="20"/>
          <w:szCs w:val="20"/>
        </w:rPr>
        <w:t xml:space="preserve"> se debe colocar ICAFE. Dar clic en Conectar.</w:t>
      </w:r>
    </w:p>
    <w:p w14:paraId="62F730CA" w14:textId="77777777" w:rsidR="00C36AD0" w:rsidRPr="009A2015" w:rsidRDefault="00C36AD0" w:rsidP="00C36AD0">
      <w:pPr>
        <w:pStyle w:val="Default"/>
        <w:ind w:left="720"/>
        <w:rPr>
          <w:sz w:val="20"/>
          <w:szCs w:val="20"/>
        </w:rPr>
      </w:pPr>
    </w:p>
    <w:p w14:paraId="4017A600" w14:textId="77777777" w:rsidR="00C36AD0" w:rsidRPr="009A2015" w:rsidRDefault="00C36AD0" w:rsidP="00C36AD0">
      <w:pPr>
        <w:pStyle w:val="Default"/>
        <w:jc w:val="center"/>
        <w:rPr>
          <w:sz w:val="20"/>
          <w:szCs w:val="20"/>
        </w:rPr>
      </w:pPr>
      <w:r w:rsidRPr="009A2015">
        <w:rPr>
          <w:noProof/>
          <w:sz w:val="20"/>
          <w:szCs w:val="20"/>
        </w:rPr>
        <w:drawing>
          <wp:inline distT="0" distB="0" distL="0" distR="0" wp14:anchorId="7F450965" wp14:editId="16865A09">
            <wp:extent cx="2657475" cy="1600200"/>
            <wp:effectExtent l="0" t="0" r="9525"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1600200"/>
                    </a:xfrm>
                    <a:prstGeom prst="rect">
                      <a:avLst/>
                    </a:prstGeom>
                    <a:noFill/>
                    <a:ln>
                      <a:noFill/>
                    </a:ln>
                  </pic:spPr>
                </pic:pic>
              </a:graphicData>
            </a:graphic>
          </wp:inline>
        </w:drawing>
      </w:r>
    </w:p>
    <w:p w14:paraId="66482810" w14:textId="77777777" w:rsidR="00C36AD0" w:rsidRPr="009A2015" w:rsidRDefault="00C36AD0" w:rsidP="00C36AD0">
      <w:pPr>
        <w:pStyle w:val="Default"/>
        <w:jc w:val="both"/>
        <w:rPr>
          <w:sz w:val="20"/>
          <w:szCs w:val="20"/>
        </w:rPr>
      </w:pPr>
    </w:p>
    <w:p w14:paraId="7935D463" w14:textId="77777777" w:rsidR="00C36AD0" w:rsidRPr="009A2015" w:rsidRDefault="00C36AD0" w:rsidP="00C36AD0">
      <w:pPr>
        <w:pStyle w:val="Default"/>
        <w:numPr>
          <w:ilvl w:val="0"/>
          <w:numId w:val="6"/>
        </w:numPr>
        <w:jc w:val="both"/>
        <w:rPr>
          <w:sz w:val="20"/>
          <w:szCs w:val="20"/>
        </w:rPr>
      </w:pPr>
      <w:r w:rsidRPr="009A2015">
        <w:rPr>
          <w:sz w:val="20"/>
          <w:szCs w:val="20"/>
        </w:rPr>
        <w:t xml:space="preserve">Posterior al ingreso aparece la ventana principal del sistema, en este punto se debe seleccionar el usuario personal, el cual la empresa ha autorizado para el uso del sistema. Para esto entraremos en el menú principal, en la ruta selecciona Usuario/Seleccionar Usuario. </w:t>
      </w:r>
    </w:p>
    <w:p w14:paraId="2121CD5B" w14:textId="77777777" w:rsidR="00C36AD0" w:rsidRPr="009A2015" w:rsidRDefault="00C36AD0" w:rsidP="00C36AD0">
      <w:pPr>
        <w:jc w:val="both"/>
        <w:rPr>
          <w:sz w:val="20"/>
          <w:szCs w:val="20"/>
        </w:rPr>
      </w:pPr>
    </w:p>
    <w:p w14:paraId="28CFEB69" w14:textId="77777777" w:rsidR="00C36AD0" w:rsidRPr="009A2015" w:rsidRDefault="00C36AD0" w:rsidP="00C36AD0">
      <w:pPr>
        <w:jc w:val="both"/>
        <w:rPr>
          <w:sz w:val="20"/>
          <w:szCs w:val="20"/>
        </w:rPr>
      </w:pPr>
    </w:p>
    <w:p w14:paraId="4B86DC55" w14:textId="77777777" w:rsidR="00C36AD0" w:rsidRPr="009A2015" w:rsidRDefault="00C36AD0" w:rsidP="00C36AD0">
      <w:pPr>
        <w:jc w:val="center"/>
        <w:rPr>
          <w:sz w:val="20"/>
          <w:szCs w:val="20"/>
        </w:rPr>
      </w:pPr>
      <w:r w:rsidRPr="009A2015">
        <w:rPr>
          <w:noProof/>
          <w:sz w:val="20"/>
          <w:szCs w:val="20"/>
        </w:rPr>
        <w:drawing>
          <wp:inline distT="0" distB="0" distL="0" distR="0" wp14:anchorId="3B38C5F0" wp14:editId="0C0E6AA6">
            <wp:extent cx="2886075" cy="542925"/>
            <wp:effectExtent l="0" t="0" r="9525" b="9525"/>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6075" cy="542925"/>
                    </a:xfrm>
                    <a:prstGeom prst="rect">
                      <a:avLst/>
                    </a:prstGeom>
                    <a:noFill/>
                    <a:ln>
                      <a:noFill/>
                    </a:ln>
                  </pic:spPr>
                </pic:pic>
              </a:graphicData>
            </a:graphic>
          </wp:inline>
        </w:drawing>
      </w:r>
    </w:p>
    <w:p w14:paraId="0FBF83C5" w14:textId="77777777" w:rsidR="00C36AD0" w:rsidRPr="009A2015" w:rsidRDefault="00C36AD0" w:rsidP="00C36AD0">
      <w:pPr>
        <w:jc w:val="center"/>
        <w:rPr>
          <w:sz w:val="20"/>
          <w:szCs w:val="20"/>
        </w:rPr>
      </w:pPr>
    </w:p>
    <w:p w14:paraId="412EDCB5" w14:textId="77777777" w:rsidR="00C36AD0" w:rsidRPr="009A2015" w:rsidRDefault="00C36AD0" w:rsidP="00C36AD0">
      <w:pPr>
        <w:jc w:val="both"/>
        <w:rPr>
          <w:sz w:val="20"/>
          <w:szCs w:val="20"/>
        </w:rPr>
      </w:pPr>
      <w:r w:rsidRPr="009A2015">
        <w:rPr>
          <w:sz w:val="20"/>
          <w:szCs w:val="20"/>
        </w:rPr>
        <w:t>Aparecerá la siguiente ventana, ahí deben colocar la cédula pasándonos con la tecla tabulador aparecerá el nombre en el campo Nombre de Usuario, seguidamente colocamos la clave correspondiente.</w:t>
      </w:r>
    </w:p>
    <w:p w14:paraId="3DD5D1D0" w14:textId="77777777" w:rsidR="00C36AD0" w:rsidRPr="009A2015" w:rsidRDefault="00C36AD0" w:rsidP="00C36AD0">
      <w:pPr>
        <w:jc w:val="both"/>
        <w:rPr>
          <w:sz w:val="20"/>
          <w:szCs w:val="20"/>
        </w:rPr>
      </w:pPr>
    </w:p>
    <w:p w14:paraId="4EDEEC08" w14:textId="77777777" w:rsidR="00C36AD0" w:rsidRPr="009A2015" w:rsidRDefault="00C36AD0" w:rsidP="00C36AD0">
      <w:pPr>
        <w:jc w:val="center"/>
        <w:rPr>
          <w:sz w:val="20"/>
          <w:szCs w:val="20"/>
        </w:rPr>
      </w:pPr>
      <w:r w:rsidRPr="009A2015">
        <w:rPr>
          <w:noProof/>
          <w:sz w:val="20"/>
          <w:szCs w:val="20"/>
        </w:rPr>
        <w:lastRenderedPageBreak/>
        <w:drawing>
          <wp:inline distT="0" distB="0" distL="0" distR="0" wp14:anchorId="201E0958" wp14:editId="3B5940CC">
            <wp:extent cx="3419475" cy="1714500"/>
            <wp:effectExtent l="0" t="0" r="9525"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9475" cy="1714500"/>
                    </a:xfrm>
                    <a:prstGeom prst="rect">
                      <a:avLst/>
                    </a:prstGeom>
                    <a:noFill/>
                    <a:ln>
                      <a:noFill/>
                    </a:ln>
                  </pic:spPr>
                </pic:pic>
              </a:graphicData>
            </a:graphic>
          </wp:inline>
        </w:drawing>
      </w:r>
    </w:p>
    <w:p w14:paraId="5911D615" w14:textId="77777777" w:rsidR="00C36AD0" w:rsidRPr="009A2015" w:rsidRDefault="00C36AD0" w:rsidP="00C36AD0">
      <w:pPr>
        <w:jc w:val="both"/>
        <w:rPr>
          <w:sz w:val="20"/>
          <w:szCs w:val="20"/>
        </w:rPr>
      </w:pPr>
    </w:p>
    <w:p w14:paraId="1C4EC20B" w14:textId="77777777" w:rsidR="00C36AD0" w:rsidRPr="009A2015" w:rsidRDefault="00C36AD0" w:rsidP="00C36AD0">
      <w:pPr>
        <w:jc w:val="both"/>
        <w:rPr>
          <w:sz w:val="20"/>
          <w:szCs w:val="20"/>
        </w:rPr>
      </w:pPr>
      <w:r w:rsidRPr="009A2015">
        <w:rPr>
          <w:sz w:val="20"/>
          <w:szCs w:val="20"/>
        </w:rPr>
        <w:t>Si los valores de cédula y clave son correctos aparecerá el siguiente mensaje el cual indica que la validación es satisfactoria, una vez que aparezca este mensaje la parte de validación y autenticación en el sistema ya está realizada por lo que ya se puede iniciar el proceso de firma de contratos.</w:t>
      </w:r>
    </w:p>
    <w:p w14:paraId="1476CE61" w14:textId="77777777" w:rsidR="00C36AD0" w:rsidRPr="009A2015" w:rsidRDefault="00C36AD0" w:rsidP="00C36AD0">
      <w:pPr>
        <w:jc w:val="center"/>
        <w:rPr>
          <w:sz w:val="20"/>
          <w:szCs w:val="20"/>
        </w:rPr>
      </w:pPr>
      <w:r w:rsidRPr="009A2015">
        <w:rPr>
          <w:noProof/>
          <w:sz w:val="20"/>
          <w:szCs w:val="20"/>
        </w:rPr>
        <w:drawing>
          <wp:inline distT="0" distB="0" distL="0" distR="0" wp14:anchorId="6A17A50E" wp14:editId="2823E6D9">
            <wp:extent cx="1781175" cy="942975"/>
            <wp:effectExtent l="0" t="0" r="9525" b="9525"/>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1175" cy="942975"/>
                    </a:xfrm>
                    <a:prstGeom prst="rect">
                      <a:avLst/>
                    </a:prstGeom>
                    <a:noFill/>
                    <a:ln>
                      <a:noFill/>
                    </a:ln>
                  </pic:spPr>
                </pic:pic>
              </a:graphicData>
            </a:graphic>
          </wp:inline>
        </w:drawing>
      </w:r>
    </w:p>
    <w:p w14:paraId="2CD8236D" w14:textId="77777777" w:rsidR="00C36AD0" w:rsidRPr="009A2015" w:rsidRDefault="00C36AD0" w:rsidP="00C36AD0">
      <w:pPr>
        <w:jc w:val="center"/>
        <w:rPr>
          <w:sz w:val="20"/>
          <w:szCs w:val="20"/>
        </w:rPr>
      </w:pPr>
    </w:p>
    <w:p w14:paraId="7AD3CB4F" w14:textId="77777777" w:rsidR="00C36AD0" w:rsidRPr="009A2015" w:rsidRDefault="00C36AD0" w:rsidP="00C36AD0">
      <w:pPr>
        <w:pStyle w:val="Prrafodelista"/>
        <w:widowControl/>
        <w:numPr>
          <w:ilvl w:val="0"/>
          <w:numId w:val="6"/>
        </w:numPr>
        <w:autoSpaceDE/>
        <w:autoSpaceDN/>
        <w:spacing w:after="160" w:line="259" w:lineRule="auto"/>
        <w:contextualSpacing/>
        <w:jc w:val="both"/>
        <w:rPr>
          <w:sz w:val="20"/>
          <w:szCs w:val="20"/>
        </w:rPr>
      </w:pPr>
      <w:r w:rsidRPr="009A2015">
        <w:rPr>
          <w:sz w:val="20"/>
          <w:szCs w:val="20"/>
        </w:rPr>
        <w:t>Finalizados los pasos anteriores se habilitará en el menú principal la opción “Procesos”, la misma posee dos subdivisiones llamadas: -Generar Liquidaciones y -Aprobar Liquidación. En el caso de la opción de ICAFE, esta solo se habilita para el mantenimiento y control de los funcionarios autorizados por el ICAFE.</w:t>
      </w:r>
    </w:p>
    <w:p w14:paraId="2A2B972D" w14:textId="77777777" w:rsidR="00C36AD0" w:rsidRPr="009A2015" w:rsidRDefault="00C36AD0" w:rsidP="00C36AD0">
      <w:pPr>
        <w:jc w:val="both"/>
        <w:rPr>
          <w:sz w:val="20"/>
          <w:szCs w:val="20"/>
        </w:rPr>
      </w:pPr>
    </w:p>
    <w:p w14:paraId="65536E64" w14:textId="77777777" w:rsidR="00C36AD0" w:rsidRPr="009A2015" w:rsidRDefault="00C36AD0" w:rsidP="00C36AD0">
      <w:pPr>
        <w:pStyle w:val="Prrafodelista"/>
        <w:jc w:val="both"/>
        <w:rPr>
          <w:b/>
          <w:sz w:val="20"/>
          <w:szCs w:val="20"/>
        </w:rPr>
      </w:pPr>
      <w:r w:rsidRPr="009A2015">
        <w:rPr>
          <w:b/>
          <w:sz w:val="20"/>
          <w:szCs w:val="20"/>
        </w:rPr>
        <w:t>GENERACIÓN DE LIQUIDACIÓN</w:t>
      </w:r>
    </w:p>
    <w:p w14:paraId="4CBED263" w14:textId="77777777" w:rsidR="00C36AD0" w:rsidRPr="009A2015" w:rsidRDefault="00C36AD0" w:rsidP="00C36AD0">
      <w:pPr>
        <w:pStyle w:val="Prrafodelista"/>
        <w:jc w:val="both"/>
        <w:rPr>
          <w:b/>
          <w:sz w:val="20"/>
          <w:szCs w:val="20"/>
        </w:rPr>
      </w:pPr>
    </w:p>
    <w:p w14:paraId="4F99F48F" w14:textId="77777777" w:rsidR="00C36AD0" w:rsidRDefault="00C36AD0" w:rsidP="00C36AD0">
      <w:pPr>
        <w:pStyle w:val="Prrafodelista"/>
        <w:jc w:val="both"/>
        <w:rPr>
          <w:b/>
          <w:sz w:val="20"/>
          <w:szCs w:val="20"/>
        </w:rPr>
      </w:pPr>
      <w:r w:rsidRPr="009A2015">
        <w:rPr>
          <w:b/>
          <w:sz w:val="20"/>
          <w:szCs w:val="20"/>
        </w:rPr>
        <w:t>Es importante recordar que debe generarse una liquidación por cada ca</w:t>
      </w:r>
      <w:r>
        <w:rPr>
          <w:b/>
          <w:sz w:val="20"/>
          <w:szCs w:val="20"/>
        </w:rPr>
        <w:t xml:space="preserve">tegoría de café inscrita según </w:t>
      </w:r>
    </w:p>
    <w:p w14:paraId="6047EE8F" w14:textId="77777777" w:rsidR="00C36AD0" w:rsidRPr="009A2015" w:rsidRDefault="00C36AD0" w:rsidP="00C36AD0">
      <w:pPr>
        <w:pStyle w:val="Prrafodelista"/>
        <w:jc w:val="both"/>
        <w:rPr>
          <w:b/>
          <w:sz w:val="20"/>
          <w:szCs w:val="20"/>
        </w:rPr>
      </w:pPr>
      <w:r w:rsidRPr="009A2015">
        <w:rPr>
          <w:b/>
          <w:sz w:val="20"/>
          <w:szCs w:val="20"/>
        </w:rPr>
        <w:t xml:space="preserve">corresponda para cada Beneficio.  </w:t>
      </w:r>
    </w:p>
    <w:p w14:paraId="4297D145" w14:textId="77777777" w:rsidR="00C36AD0" w:rsidRPr="009A2015" w:rsidRDefault="00C36AD0" w:rsidP="00C36AD0">
      <w:pPr>
        <w:pStyle w:val="Prrafodelista"/>
        <w:jc w:val="both"/>
        <w:rPr>
          <w:sz w:val="20"/>
          <w:szCs w:val="20"/>
        </w:rPr>
      </w:pPr>
    </w:p>
    <w:p w14:paraId="55441E6E" w14:textId="77777777" w:rsidR="00C36AD0" w:rsidRPr="009A2015" w:rsidRDefault="00C36AD0" w:rsidP="00C36AD0">
      <w:pPr>
        <w:pStyle w:val="Prrafodelista"/>
        <w:widowControl/>
        <w:numPr>
          <w:ilvl w:val="0"/>
          <w:numId w:val="6"/>
        </w:numPr>
        <w:autoSpaceDE/>
        <w:autoSpaceDN/>
        <w:spacing w:after="160" w:line="259" w:lineRule="auto"/>
        <w:contextualSpacing/>
        <w:jc w:val="both"/>
        <w:rPr>
          <w:sz w:val="20"/>
          <w:szCs w:val="20"/>
        </w:rPr>
      </w:pPr>
      <w:r w:rsidRPr="009A2015">
        <w:rPr>
          <w:sz w:val="20"/>
          <w:szCs w:val="20"/>
        </w:rPr>
        <w:t>Al seleccionar la opción “Generar Liquidaciones”, aparecerá la siguiente ventana:</w:t>
      </w:r>
    </w:p>
    <w:p w14:paraId="31503E0D" w14:textId="77777777" w:rsidR="00C36AD0" w:rsidRPr="009A2015" w:rsidRDefault="00C36AD0" w:rsidP="00C36AD0">
      <w:pPr>
        <w:jc w:val="both"/>
        <w:rPr>
          <w:sz w:val="20"/>
          <w:szCs w:val="20"/>
        </w:rPr>
      </w:pPr>
    </w:p>
    <w:p w14:paraId="6E693543" w14:textId="77777777" w:rsidR="00C36AD0" w:rsidRPr="009A2015" w:rsidRDefault="00C36AD0" w:rsidP="00C36AD0">
      <w:pPr>
        <w:jc w:val="center"/>
        <w:rPr>
          <w:sz w:val="20"/>
          <w:szCs w:val="20"/>
        </w:rPr>
      </w:pPr>
      <w:r w:rsidRPr="009A2015">
        <w:rPr>
          <w:noProof/>
          <w:sz w:val="20"/>
          <w:szCs w:val="20"/>
        </w:rPr>
        <w:drawing>
          <wp:inline distT="0" distB="0" distL="0" distR="0" wp14:anchorId="045BE7BB" wp14:editId="54D59CB1">
            <wp:extent cx="3028487" cy="2447290"/>
            <wp:effectExtent l="0" t="0" r="635"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nerar Liq.png"/>
                    <pic:cNvPicPr/>
                  </pic:nvPicPr>
                  <pic:blipFill>
                    <a:blip r:embed="rId20">
                      <a:extLst>
                        <a:ext uri="{28A0092B-C50C-407E-A947-70E740481C1C}">
                          <a14:useLocalDpi xmlns:a14="http://schemas.microsoft.com/office/drawing/2010/main" val="0"/>
                        </a:ext>
                      </a:extLst>
                    </a:blip>
                    <a:stretch>
                      <a:fillRect/>
                    </a:stretch>
                  </pic:blipFill>
                  <pic:spPr>
                    <a:xfrm>
                      <a:off x="0" y="0"/>
                      <a:ext cx="3031677" cy="2449868"/>
                    </a:xfrm>
                    <a:prstGeom prst="rect">
                      <a:avLst/>
                    </a:prstGeom>
                  </pic:spPr>
                </pic:pic>
              </a:graphicData>
            </a:graphic>
          </wp:inline>
        </w:drawing>
      </w:r>
    </w:p>
    <w:p w14:paraId="552D428D" w14:textId="77777777" w:rsidR="00C36AD0" w:rsidRDefault="00C36AD0" w:rsidP="00C36AD0">
      <w:pPr>
        <w:jc w:val="center"/>
        <w:rPr>
          <w:sz w:val="20"/>
          <w:szCs w:val="20"/>
        </w:rPr>
      </w:pPr>
    </w:p>
    <w:p w14:paraId="010DA5C8" w14:textId="77777777" w:rsidR="00CE311F" w:rsidRDefault="00CE311F" w:rsidP="00C36AD0">
      <w:pPr>
        <w:jc w:val="center"/>
        <w:rPr>
          <w:sz w:val="20"/>
          <w:szCs w:val="20"/>
        </w:rPr>
      </w:pPr>
    </w:p>
    <w:p w14:paraId="5131AC8F" w14:textId="77777777" w:rsidR="00CE311F" w:rsidRDefault="00CE311F" w:rsidP="00C36AD0">
      <w:pPr>
        <w:jc w:val="center"/>
        <w:rPr>
          <w:sz w:val="20"/>
          <w:szCs w:val="20"/>
        </w:rPr>
      </w:pPr>
    </w:p>
    <w:p w14:paraId="4CAA9595" w14:textId="77777777" w:rsidR="00CE311F" w:rsidRDefault="00CE311F" w:rsidP="00C36AD0">
      <w:pPr>
        <w:jc w:val="center"/>
        <w:rPr>
          <w:sz w:val="20"/>
          <w:szCs w:val="20"/>
        </w:rPr>
      </w:pPr>
    </w:p>
    <w:p w14:paraId="7D43CA01" w14:textId="77777777" w:rsidR="00CE311F" w:rsidRPr="009A2015" w:rsidRDefault="00CE311F" w:rsidP="00C36AD0">
      <w:pPr>
        <w:jc w:val="center"/>
        <w:rPr>
          <w:sz w:val="20"/>
          <w:szCs w:val="20"/>
        </w:rPr>
      </w:pPr>
    </w:p>
    <w:p w14:paraId="445EF4C3" w14:textId="77777777" w:rsidR="00C36AD0" w:rsidRPr="009A2015" w:rsidRDefault="00C36AD0" w:rsidP="00C36AD0">
      <w:pPr>
        <w:pStyle w:val="Prrafodelista"/>
        <w:widowControl/>
        <w:numPr>
          <w:ilvl w:val="0"/>
          <w:numId w:val="6"/>
        </w:numPr>
        <w:autoSpaceDE/>
        <w:autoSpaceDN/>
        <w:spacing w:after="160" w:line="259" w:lineRule="auto"/>
        <w:contextualSpacing/>
        <w:rPr>
          <w:sz w:val="20"/>
          <w:szCs w:val="20"/>
        </w:rPr>
      </w:pPr>
      <w:r w:rsidRPr="009A2015">
        <w:rPr>
          <w:sz w:val="20"/>
          <w:szCs w:val="20"/>
        </w:rPr>
        <w:lastRenderedPageBreak/>
        <w:t xml:space="preserve">Deben completarse todas las casillas que correspondan. </w:t>
      </w:r>
    </w:p>
    <w:p w14:paraId="09E0B901" w14:textId="77777777" w:rsidR="00C36AD0" w:rsidRPr="009A2015" w:rsidRDefault="00C36AD0" w:rsidP="00C36AD0">
      <w:pPr>
        <w:pStyle w:val="Prrafodelista"/>
        <w:rPr>
          <w:sz w:val="20"/>
          <w:szCs w:val="20"/>
        </w:rPr>
      </w:pPr>
    </w:p>
    <w:p w14:paraId="0D261EE1" w14:textId="77777777" w:rsidR="00C36AD0" w:rsidRPr="009A2015" w:rsidRDefault="00C36AD0" w:rsidP="00C36AD0">
      <w:pPr>
        <w:pStyle w:val="Prrafodelista"/>
        <w:rPr>
          <w:sz w:val="20"/>
          <w:szCs w:val="20"/>
        </w:rPr>
      </w:pPr>
      <w:r w:rsidRPr="009A2015">
        <w:rPr>
          <w:sz w:val="20"/>
          <w:szCs w:val="20"/>
        </w:rPr>
        <w:t xml:space="preserve">                      </w:t>
      </w:r>
      <w:r w:rsidRPr="009A2015">
        <w:rPr>
          <w:noProof/>
          <w:sz w:val="20"/>
          <w:szCs w:val="20"/>
        </w:rPr>
        <w:drawing>
          <wp:inline distT="0" distB="0" distL="0" distR="0" wp14:anchorId="21E90F24" wp14:editId="04F68D95">
            <wp:extent cx="3114675" cy="2516940"/>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nerar Liq casillas.png"/>
                    <pic:cNvPicPr/>
                  </pic:nvPicPr>
                  <pic:blipFill>
                    <a:blip r:embed="rId21">
                      <a:extLst>
                        <a:ext uri="{28A0092B-C50C-407E-A947-70E740481C1C}">
                          <a14:useLocalDpi xmlns:a14="http://schemas.microsoft.com/office/drawing/2010/main" val="0"/>
                        </a:ext>
                      </a:extLst>
                    </a:blip>
                    <a:stretch>
                      <a:fillRect/>
                    </a:stretch>
                  </pic:blipFill>
                  <pic:spPr>
                    <a:xfrm>
                      <a:off x="0" y="0"/>
                      <a:ext cx="3166198" cy="2558575"/>
                    </a:xfrm>
                    <a:prstGeom prst="rect">
                      <a:avLst/>
                    </a:prstGeom>
                  </pic:spPr>
                </pic:pic>
              </a:graphicData>
            </a:graphic>
          </wp:inline>
        </w:drawing>
      </w:r>
    </w:p>
    <w:p w14:paraId="0A7B441B" w14:textId="77777777" w:rsidR="00C36AD0" w:rsidRPr="009A2015" w:rsidRDefault="00C36AD0" w:rsidP="00C36AD0">
      <w:pPr>
        <w:pStyle w:val="Prrafodelista"/>
        <w:rPr>
          <w:sz w:val="20"/>
          <w:szCs w:val="20"/>
        </w:rPr>
      </w:pPr>
    </w:p>
    <w:p w14:paraId="35F07349" w14:textId="77777777" w:rsidR="00C36AD0" w:rsidRPr="009A2015" w:rsidRDefault="00C36AD0" w:rsidP="00C36AD0">
      <w:pPr>
        <w:pStyle w:val="Prrafodelista"/>
        <w:jc w:val="both"/>
        <w:rPr>
          <w:sz w:val="20"/>
          <w:szCs w:val="20"/>
        </w:rPr>
      </w:pPr>
    </w:p>
    <w:p w14:paraId="64838931" w14:textId="77777777" w:rsidR="00C36AD0" w:rsidRPr="009A2015" w:rsidRDefault="00C36AD0" w:rsidP="00C36AD0">
      <w:pPr>
        <w:jc w:val="both"/>
        <w:rPr>
          <w:sz w:val="20"/>
          <w:szCs w:val="20"/>
        </w:rPr>
      </w:pPr>
      <w:r w:rsidRPr="009A2015">
        <w:rPr>
          <w:sz w:val="20"/>
          <w:szCs w:val="20"/>
        </w:rPr>
        <w:t>Revisar que todas las casillas que correspondan estén debidamente llenas con la información correcta.</w:t>
      </w:r>
    </w:p>
    <w:p w14:paraId="2532F631" w14:textId="77777777" w:rsidR="00C36AD0" w:rsidRPr="009A2015" w:rsidRDefault="00C36AD0" w:rsidP="00C36AD0">
      <w:pPr>
        <w:pStyle w:val="Prrafodelista"/>
        <w:widowControl/>
        <w:numPr>
          <w:ilvl w:val="0"/>
          <w:numId w:val="6"/>
        </w:numPr>
        <w:autoSpaceDE/>
        <w:autoSpaceDN/>
        <w:spacing w:after="160" w:line="259" w:lineRule="auto"/>
        <w:contextualSpacing/>
        <w:jc w:val="both"/>
        <w:rPr>
          <w:sz w:val="20"/>
          <w:szCs w:val="20"/>
        </w:rPr>
      </w:pPr>
      <w:r w:rsidRPr="009A2015">
        <w:rPr>
          <w:sz w:val="20"/>
          <w:szCs w:val="20"/>
        </w:rPr>
        <w:t>Seleccionar “Generar” y se generará un PDF, el cual se guardará inmediatamente en la carpeta de “ICAFE” previamente creada. Se debe revisar nuevamente que toda la información sea la correcta.</w:t>
      </w:r>
    </w:p>
    <w:p w14:paraId="2F1B8407" w14:textId="77777777" w:rsidR="00C36AD0" w:rsidRPr="009A2015" w:rsidRDefault="00C36AD0" w:rsidP="00C36AD0">
      <w:pPr>
        <w:pStyle w:val="Prrafodelista"/>
        <w:widowControl/>
        <w:numPr>
          <w:ilvl w:val="0"/>
          <w:numId w:val="6"/>
        </w:numPr>
        <w:autoSpaceDE/>
        <w:autoSpaceDN/>
        <w:spacing w:after="160" w:line="259" w:lineRule="auto"/>
        <w:contextualSpacing/>
        <w:jc w:val="both"/>
        <w:rPr>
          <w:sz w:val="20"/>
          <w:szCs w:val="20"/>
        </w:rPr>
      </w:pPr>
      <w:r w:rsidRPr="009A2015">
        <w:rPr>
          <w:sz w:val="20"/>
          <w:szCs w:val="20"/>
        </w:rPr>
        <w:t xml:space="preserve">El o la representante legal debe firmar digitalmente el documento y guardarlo en la carpeta de ICAFE con el mismo nombre. </w:t>
      </w:r>
    </w:p>
    <w:p w14:paraId="4DA4CC4C" w14:textId="77777777" w:rsidR="00C36AD0" w:rsidRPr="009A2015" w:rsidRDefault="00C36AD0" w:rsidP="00C36AD0">
      <w:pPr>
        <w:jc w:val="both"/>
        <w:rPr>
          <w:sz w:val="20"/>
          <w:szCs w:val="20"/>
        </w:rPr>
      </w:pPr>
    </w:p>
    <w:p w14:paraId="463E4B96" w14:textId="77777777" w:rsidR="00C36AD0" w:rsidRPr="009A2015" w:rsidRDefault="00C36AD0" w:rsidP="00C36AD0">
      <w:pPr>
        <w:jc w:val="center"/>
        <w:rPr>
          <w:sz w:val="20"/>
          <w:szCs w:val="20"/>
        </w:rPr>
      </w:pPr>
      <w:r w:rsidRPr="009A2015">
        <w:rPr>
          <w:noProof/>
          <w:sz w:val="20"/>
          <w:szCs w:val="20"/>
        </w:rPr>
        <w:lastRenderedPageBreak/>
        <w:drawing>
          <wp:inline distT="0" distB="0" distL="0" distR="0" wp14:anchorId="01A234C5" wp14:editId="46CF206A">
            <wp:extent cx="3495675" cy="4487569"/>
            <wp:effectExtent l="0" t="0" r="0" b="8255"/>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d.png"/>
                    <pic:cNvPicPr/>
                  </pic:nvPicPr>
                  <pic:blipFill>
                    <a:blip r:embed="rId22">
                      <a:extLst>
                        <a:ext uri="{28A0092B-C50C-407E-A947-70E740481C1C}">
                          <a14:useLocalDpi xmlns:a14="http://schemas.microsoft.com/office/drawing/2010/main" val="0"/>
                        </a:ext>
                      </a:extLst>
                    </a:blip>
                    <a:stretch>
                      <a:fillRect/>
                    </a:stretch>
                  </pic:blipFill>
                  <pic:spPr>
                    <a:xfrm>
                      <a:off x="0" y="0"/>
                      <a:ext cx="3507756" cy="4503078"/>
                    </a:xfrm>
                    <a:prstGeom prst="rect">
                      <a:avLst/>
                    </a:prstGeom>
                  </pic:spPr>
                </pic:pic>
              </a:graphicData>
            </a:graphic>
          </wp:inline>
        </w:drawing>
      </w:r>
    </w:p>
    <w:p w14:paraId="5EE69A5F" w14:textId="77777777" w:rsidR="00C36AD0" w:rsidRPr="009A2015" w:rsidRDefault="00C36AD0" w:rsidP="00C36AD0">
      <w:pPr>
        <w:pStyle w:val="Prrafodelista"/>
        <w:jc w:val="both"/>
        <w:rPr>
          <w:sz w:val="20"/>
          <w:szCs w:val="20"/>
        </w:rPr>
      </w:pPr>
    </w:p>
    <w:p w14:paraId="4FBD2965" w14:textId="77777777" w:rsidR="00C36AD0" w:rsidRPr="009A2015" w:rsidRDefault="00C36AD0" w:rsidP="00C36AD0">
      <w:pPr>
        <w:pStyle w:val="Prrafodelista"/>
        <w:widowControl/>
        <w:numPr>
          <w:ilvl w:val="0"/>
          <w:numId w:val="6"/>
        </w:numPr>
        <w:autoSpaceDE/>
        <w:autoSpaceDN/>
        <w:spacing w:after="160" w:line="259" w:lineRule="auto"/>
        <w:contextualSpacing/>
        <w:jc w:val="both"/>
        <w:rPr>
          <w:sz w:val="20"/>
          <w:szCs w:val="20"/>
        </w:rPr>
      </w:pPr>
      <w:r w:rsidRPr="009A2015">
        <w:rPr>
          <w:sz w:val="20"/>
          <w:szCs w:val="20"/>
        </w:rPr>
        <w:t xml:space="preserve">Una vez firmada debe entrar a la opción de </w:t>
      </w:r>
      <w:r w:rsidRPr="009A2015">
        <w:rPr>
          <w:b/>
          <w:sz w:val="20"/>
          <w:szCs w:val="20"/>
        </w:rPr>
        <w:t>“Procesos”</w:t>
      </w:r>
      <w:r w:rsidRPr="009A2015">
        <w:rPr>
          <w:sz w:val="20"/>
          <w:szCs w:val="20"/>
        </w:rPr>
        <w:t xml:space="preserve">, </w:t>
      </w:r>
      <w:r w:rsidRPr="009A2015">
        <w:rPr>
          <w:b/>
          <w:sz w:val="20"/>
          <w:szCs w:val="20"/>
        </w:rPr>
        <w:t xml:space="preserve">“Aprobar liquidación” </w:t>
      </w:r>
      <w:r w:rsidRPr="009A2015">
        <w:rPr>
          <w:sz w:val="20"/>
          <w:szCs w:val="20"/>
        </w:rPr>
        <w:t xml:space="preserve">y aparecerán todas las liquidaciones generadas, en la opción </w:t>
      </w:r>
      <w:r w:rsidRPr="009A2015">
        <w:rPr>
          <w:b/>
          <w:sz w:val="20"/>
          <w:szCs w:val="20"/>
        </w:rPr>
        <w:t>“Liquidación”</w:t>
      </w:r>
      <w:r w:rsidRPr="009A2015">
        <w:rPr>
          <w:sz w:val="20"/>
          <w:szCs w:val="20"/>
        </w:rPr>
        <w:t xml:space="preserve"> debe cargar el documento firmado digitalmente, así como todos las </w:t>
      </w:r>
      <w:r w:rsidRPr="009A2015">
        <w:rPr>
          <w:b/>
          <w:sz w:val="20"/>
          <w:szCs w:val="20"/>
        </w:rPr>
        <w:t>“Hojas de trabajo”</w:t>
      </w:r>
      <w:r w:rsidRPr="009A2015">
        <w:rPr>
          <w:sz w:val="20"/>
          <w:szCs w:val="20"/>
        </w:rPr>
        <w:t xml:space="preserve"> y la </w:t>
      </w:r>
      <w:r w:rsidRPr="009A2015">
        <w:rPr>
          <w:b/>
          <w:sz w:val="20"/>
          <w:szCs w:val="20"/>
        </w:rPr>
        <w:t>“Certificación”</w:t>
      </w:r>
      <w:r w:rsidRPr="009A2015">
        <w:rPr>
          <w:sz w:val="20"/>
          <w:szCs w:val="20"/>
        </w:rPr>
        <w:t xml:space="preserve"> de gastos y seleccionar </w:t>
      </w:r>
      <w:r w:rsidRPr="009A2015">
        <w:rPr>
          <w:b/>
          <w:sz w:val="20"/>
          <w:szCs w:val="20"/>
        </w:rPr>
        <w:t>“ENVIAR”</w:t>
      </w:r>
      <w:r w:rsidRPr="009A2015">
        <w:rPr>
          <w:sz w:val="20"/>
          <w:szCs w:val="20"/>
        </w:rPr>
        <w:t xml:space="preserve"> para que esta sea enviada al ICAFE. </w:t>
      </w:r>
    </w:p>
    <w:p w14:paraId="26E9DD56" w14:textId="77777777" w:rsidR="00C36AD0" w:rsidRPr="009A2015" w:rsidRDefault="00C36AD0" w:rsidP="00C36AD0">
      <w:pPr>
        <w:pStyle w:val="Prrafodelista"/>
        <w:jc w:val="both"/>
        <w:rPr>
          <w:sz w:val="20"/>
          <w:szCs w:val="20"/>
        </w:rPr>
      </w:pPr>
    </w:p>
    <w:p w14:paraId="74DCF751" w14:textId="77777777" w:rsidR="00C36AD0" w:rsidRPr="009A2015" w:rsidRDefault="00C36AD0" w:rsidP="00C36AD0">
      <w:pPr>
        <w:pStyle w:val="Prrafodelista"/>
        <w:ind w:left="1416" w:hanging="696"/>
        <w:jc w:val="center"/>
        <w:rPr>
          <w:sz w:val="20"/>
          <w:szCs w:val="20"/>
        </w:rPr>
      </w:pPr>
      <w:r w:rsidRPr="009A2015">
        <w:rPr>
          <w:noProof/>
          <w:sz w:val="20"/>
          <w:szCs w:val="20"/>
        </w:rPr>
        <w:drawing>
          <wp:inline distT="0" distB="0" distL="0" distR="0" wp14:anchorId="131B5ADA" wp14:editId="24F52EC4">
            <wp:extent cx="3701640" cy="1943100"/>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ruba.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09771" cy="1947368"/>
                    </a:xfrm>
                    <a:prstGeom prst="rect">
                      <a:avLst/>
                    </a:prstGeom>
                  </pic:spPr>
                </pic:pic>
              </a:graphicData>
            </a:graphic>
          </wp:inline>
        </w:drawing>
      </w:r>
    </w:p>
    <w:p w14:paraId="5C08DEC7" w14:textId="77777777" w:rsidR="00C36AD0" w:rsidRPr="009A2015" w:rsidRDefault="00C36AD0" w:rsidP="00C36AD0">
      <w:pPr>
        <w:pStyle w:val="Prrafodelista"/>
        <w:jc w:val="center"/>
        <w:rPr>
          <w:sz w:val="20"/>
          <w:szCs w:val="20"/>
        </w:rPr>
      </w:pPr>
    </w:p>
    <w:p w14:paraId="5B5757FA" w14:textId="77777777" w:rsidR="00C36AD0" w:rsidRPr="009A2015" w:rsidRDefault="00C36AD0" w:rsidP="00C36AD0">
      <w:pPr>
        <w:pStyle w:val="Prrafodelista"/>
        <w:widowControl/>
        <w:numPr>
          <w:ilvl w:val="0"/>
          <w:numId w:val="6"/>
        </w:numPr>
        <w:autoSpaceDE/>
        <w:autoSpaceDN/>
        <w:spacing w:after="160" w:line="259" w:lineRule="auto"/>
        <w:contextualSpacing/>
        <w:jc w:val="both"/>
        <w:rPr>
          <w:sz w:val="20"/>
          <w:szCs w:val="20"/>
        </w:rPr>
      </w:pPr>
      <w:r w:rsidRPr="009A2015">
        <w:rPr>
          <w:sz w:val="20"/>
          <w:szCs w:val="20"/>
        </w:rPr>
        <w:t xml:space="preserve">Una vez aprobada no pueden realizarse modificaciones a la liquidación, aun así, pueden consultarla en el sistema. </w:t>
      </w:r>
    </w:p>
    <w:p w14:paraId="40D6E9F0" w14:textId="77777777" w:rsidR="00C36AD0" w:rsidRPr="009A2015" w:rsidRDefault="00C36AD0" w:rsidP="00C36AD0">
      <w:pPr>
        <w:rPr>
          <w:sz w:val="20"/>
          <w:szCs w:val="20"/>
        </w:rPr>
      </w:pPr>
    </w:p>
    <w:p w14:paraId="5B78B4D9" w14:textId="77777777" w:rsidR="00620F8D" w:rsidRDefault="00620F8D"/>
    <w:sectPr w:rsidR="00620F8D">
      <w:pgSz w:w="12250" w:h="15850"/>
      <w:pgMar w:top="1440" w:right="880" w:bottom="940" w:left="920" w:header="0"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FC05E" w14:textId="77777777" w:rsidR="001B17B6" w:rsidRDefault="001B17B6">
      <w:r>
        <w:separator/>
      </w:r>
    </w:p>
  </w:endnote>
  <w:endnote w:type="continuationSeparator" w:id="0">
    <w:p w14:paraId="51221582" w14:textId="77777777" w:rsidR="001B17B6" w:rsidRDefault="001B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403B" w14:textId="77777777" w:rsidR="00620F8D" w:rsidRDefault="00275643">
    <w:pPr>
      <w:pStyle w:val="Textoindependiente"/>
      <w:spacing w:line="14" w:lineRule="auto"/>
      <w:rPr>
        <w:sz w:val="14"/>
      </w:rPr>
    </w:pPr>
    <w:r>
      <w:rPr>
        <w:noProof/>
      </w:rPr>
      <mc:AlternateContent>
        <mc:Choice Requires="wps">
          <w:drawing>
            <wp:anchor distT="0" distB="0" distL="114300" distR="114300" simplePos="0" relativeHeight="251663360" behindDoc="1" locked="0" layoutInCell="1" allowOverlap="1" wp14:anchorId="52A5040D" wp14:editId="1F995193">
              <wp:simplePos x="0" y="0"/>
              <wp:positionH relativeFrom="page">
                <wp:posOffset>6888480</wp:posOffset>
              </wp:positionH>
              <wp:positionV relativeFrom="page">
                <wp:posOffset>9443085</wp:posOffset>
              </wp:positionV>
              <wp:extent cx="191135" cy="167005"/>
              <wp:effectExtent l="1905" t="3810" r="0" b="635"/>
              <wp:wrapNone/>
              <wp:docPr id="1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D9E00" w14:textId="77777777" w:rsidR="00620F8D" w:rsidRDefault="00275643">
                          <w:pPr>
                            <w:pStyle w:val="Textoindependiente"/>
                            <w:spacing w:before="12"/>
                            <w:ind w:left="40"/>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5040D" id="_x0000_t202" coordsize="21600,21600" o:spt="202" path="m,l,21600r21600,l21600,xe">
              <v:stroke joinstyle="miter"/>
              <v:path gradientshapeok="t" o:connecttype="rect"/>
            </v:shapetype>
            <v:shape id="Text Box 1" o:spid="_x0000_s1027" type="#_x0000_t202" style="position:absolute;margin-left:542.4pt;margin-top:743.55pt;width:15.0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" filled="f" stroked="f">
              <v:textbox inset="0,0,0,0">
                <w:txbxContent>
                  <w:p w14:paraId="3F7D9E00" w14:textId="77777777" w:rsidR="00620F8D" w:rsidRDefault="00275643">
                    <w:pPr>
                      <w:pStyle w:val="Textoindependiente"/>
                      <w:spacing w:before="12"/>
                      <w:ind w:left="4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E1C56" w14:textId="77777777" w:rsidR="001B17B6" w:rsidRDefault="001B17B6">
      <w:r>
        <w:separator/>
      </w:r>
    </w:p>
  </w:footnote>
  <w:footnote w:type="continuationSeparator" w:id="0">
    <w:p w14:paraId="6E68D11F" w14:textId="77777777" w:rsidR="001B17B6" w:rsidRDefault="001B1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5C92" w14:textId="7E71A883" w:rsidR="00620F8D" w:rsidRDefault="0001425C">
    <w:pPr>
      <w:pStyle w:val="Encabezado"/>
    </w:pPr>
    <w:r>
      <w:rPr>
        <w:rFonts w:ascii="Times New Roman" w:hAnsi="Times New Roman" w:cs="Times New Roman"/>
        <w:noProof/>
        <w:sz w:val="24"/>
        <w:szCs w:val="24"/>
      </w:rPr>
      <w:drawing>
        <wp:anchor distT="36576" distB="36576" distL="36576" distR="36576" simplePos="0" relativeHeight="251666432" behindDoc="0" locked="0" layoutInCell="1" allowOverlap="1" wp14:anchorId="4219A48F" wp14:editId="354F1885">
          <wp:simplePos x="0" y="0"/>
          <wp:positionH relativeFrom="margin">
            <wp:align>right</wp:align>
          </wp:positionH>
          <wp:positionV relativeFrom="paragraph">
            <wp:posOffset>-161997</wp:posOffset>
          </wp:positionV>
          <wp:extent cx="947420" cy="914400"/>
          <wp:effectExtent l="0" t="0" r="5080" b="0"/>
          <wp:wrapNone/>
          <wp:docPr id="138382760" name="Imagen 6"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96028" name="Imagen 6" descr="Text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530" cy="91450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3B04B6" w14:textId="695AA4D8" w:rsidR="00620F8D" w:rsidRDefault="0001425C">
    <w:pPr>
      <w:pStyle w:val="Encabezado"/>
    </w:pPr>
    <w:r>
      <w:rPr>
        <w:rFonts w:ascii="Times New Roman" w:hAnsi="Times New Roman" w:cs="Times New Roman"/>
        <w:noProof/>
        <w:sz w:val="24"/>
        <w:szCs w:val="24"/>
      </w:rPr>
      <w:drawing>
        <wp:anchor distT="36576" distB="36576" distL="36576" distR="36576" simplePos="0" relativeHeight="251665408" behindDoc="1" locked="0" layoutInCell="1" allowOverlap="1" wp14:anchorId="7D51BA3E" wp14:editId="125E6448">
          <wp:simplePos x="0" y="0"/>
          <wp:positionH relativeFrom="margin">
            <wp:align>left</wp:align>
          </wp:positionH>
          <wp:positionV relativeFrom="paragraph">
            <wp:posOffset>11430</wp:posOffset>
          </wp:positionV>
          <wp:extent cx="1732915" cy="433070"/>
          <wp:effectExtent l="0" t="0" r="635" b="5080"/>
          <wp:wrapNone/>
          <wp:docPr id="1367251936" name="Imagen 5"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45142" name="Imagen 5" descr="Un dibujo de una cara feliz&#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2915" cy="4330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1309262" w14:textId="77777777" w:rsidR="00620F8D" w:rsidRDefault="00620F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E98A" w14:textId="62FD259C" w:rsidR="00620F8D" w:rsidRDefault="0001425C">
    <w:pPr>
      <w:pStyle w:val="Encabezado"/>
    </w:pPr>
    <w:r>
      <w:rPr>
        <w:rFonts w:ascii="Times New Roman" w:hAnsi="Times New Roman" w:cs="Times New Roman"/>
        <w:noProof/>
        <w:sz w:val="24"/>
        <w:szCs w:val="24"/>
      </w:rPr>
      <w:drawing>
        <wp:anchor distT="36576" distB="36576" distL="36576" distR="36576" simplePos="0" relativeHeight="251669504" behindDoc="0" locked="0" layoutInCell="1" allowOverlap="1" wp14:anchorId="5E33BEDC" wp14:editId="3171AD7E">
          <wp:simplePos x="0" y="0"/>
          <wp:positionH relativeFrom="margin">
            <wp:posOffset>5684520</wp:posOffset>
          </wp:positionH>
          <wp:positionV relativeFrom="paragraph">
            <wp:posOffset>-70569</wp:posOffset>
          </wp:positionV>
          <wp:extent cx="947420" cy="914400"/>
          <wp:effectExtent l="0" t="0" r="5080" b="0"/>
          <wp:wrapNone/>
          <wp:docPr id="271505147" name="Imagen 6"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96028" name="Imagen 6" descr="Text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91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963F321" w14:textId="2498C2F7" w:rsidR="00620F8D" w:rsidRDefault="0001425C">
    <w:pPr>
      <w:pStyle w:val="Encabezado"/>
    </w:pPr>
    <w:r>
      <w:rPr>
        <w:rFonts w:ascii="Times New Roman" w:hAnsi="Times New Roman" w:cs="Times New Roman"/>
        <w:noProof/>
        <w:sz w:val="24"/>
        <w:szCs w:val="24"/>
      </w:rPr>
      <w:drawing>
        <wp:anchor distT="36576" distB="36576" distL="36576" distR="36576" simplePos="0" relativeHeight="251668480" behindDoc="1" locked="0" layoutInCell="1" allowOverlap="1" wp14:anchorId="3D4679FA" wp14:editId="260C46BB">
          <wp:simplePos x="0" y="0"/>
          <wp:positionH relativeFrom="margin">
            <wp:posOffset>0</wp:posOffset>
          </wp:positionH>
          <wp:positionV relativeFrom="paragraph">
            <wp:posOffset>102786</wp:posOffset>
          </wp:positionV>
          <wp:extent cx="1732915" cy="433070"/>
          <wp:effectExtent l="0" t="0" r="635" b="5080"/>
          <wp:wrapNone/>
          <wp:docPr id="122964053" name="Imagen 5"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45142" name="Imagen 5" descr="Un dibujo de una cara feliz&#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2915" cy="4330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A7301F8" w14:textId="77777777" w:rsidR="00620F8D" w:rsidRDefault="00620F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993702"/>
    <w:multiLevelType w:val="hybridMultilevel"/>
    <w:tmpl w:val="F7990BCE"/>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53E59FA"/>
    <w:multiLevelType w:val="hybridMultilevel"/>
    <w:tmpl w:val="0C6E4824"/>
    <w:lvl w:ilvl="0" w:tplc="140A0017">
      <w:start w:val="1"/>
      <w:numFmt w:val="lowerLetter"/>
      <w:lvlText w:val="%1)"/>
      <w:lvlJc w:val="left"/>
      <w:pPr>
        <w:ind w:left="1440" w:hanging="360"/>
      </w:p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 w15:restartNumberingAfterBreak="0">
    <w:nsid w:val="09DB3738"/>
    <w:multiLevelType w:val="hybridMultilevel"/>
    <w:tmpl w:val="2F460172"/>
    <w:lvl w:ilvl="0" w:tplc="140A0017">
      <w:start w:val="1"/>
      <w:numFmt w:val="lowerLetter"/>
      <w:lvlText w:val="%1)"/>
      <w:lvlJc w:val="left"/>
      <w:pPr>
        <w:ind w:left="1800" w:hanging="360"/>
      </w:p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3" w15:restartNumberingAfterBreak="0">
    <w:nsid w:val="0B8469EF"/>
    <w:multiLevelType w:val="hybridMultilevel"/>
    <w:tmpl w:val="64EABE1E"/>
    <w:lvl w:ilvl="0" w:tplc="3CEC7D00">
      <w:start w:val="22"/>
      <w:numFmt w:val="lowerLetter"/>
      <w:lvlText w:val="%1)"/>
      <w:lvlJc w:val="left"/>
      <w:pPr>
        <w:ind w:left="1482" w:hanging="132"/>
      </w:pPr>
      <w:rPr>
        <w:rFonts w:hint="default"/>
        <w:b/>
        <w:bCs/>
        <w:spacing w:val="-2"/>
        <w:w w:val="100"/>
        <w:lang w:val="es-ES" w:eastAsia="es-ES" w:bidi="es-ES"/>
      </w:rPr>
    </w:lvl>
    <w:lvl w:ilvl="1" w:tplc="D152B71E">
      <w:numFmt w:val="bullet"/>
      <w:lvlText w:val="•"/>
      <w:lvlJc w:val="left"/>
      <w:pPr>
        <w:ind w:left="2376" w:hanging="132"/>
      </w:pPr>
      <w:rPr>
        <w:rFonts w:hint="default"/>
        <w:lang w:val="es-ES" w:eastAsia="es-ES" w:bidi="es-ES"/>
      </w:rPr>
    </w:lvl>
    <w:lvl w:ilvl="2" w:tplc="7C589F40">
      <w:numFmt w:val="bullet"/>
      <w:lvlText w:val="•"/>
      <w:lvlJc w:val="left"/>
      <w:pPr>
        <w:ind w:left="3273" w:hanging="132"/>
      </w:pPr>
      <w:rPr>
        <w:rFonts w:hint="default"/>
        <w:lang w:val="es-ES" w:eastAsia="es-ES" w:bidi="es-ES"/>
      </w:rPr>
    </w:lvl>
    <w:lvl w:ilvl="3" w:tplc="C3C4C48C">
      <w:numFmt w:val="bullet"/>
      <w:lvlText w:val="•"/>
      <w:lvlJc w:val="left"/>
      <w:pPr>
        <w:ind w:left="4170" w:hanging="132"/>
      </w:pPr>
      <w:rPr>
        <w:rFonts w:hint="default"/>
        <w:lang w:val="es-ES" w:eastAsia="es-ES" w:bidi="es-ES"/>
      </w:rPr>
    </w:lvl>
    <w:lvl w:ilvl="4" w:tplc="B98A89DA">
      <w:numFmt w:val="bullet"/>
      <w:lvlText w:val="•"/>
      <w:lvlJc w:val="left"/>
      <w:pPr>
        <w:ind w:left="5067" w:hanging="132"/>
      </w:pPr>
      <w:rPr>
        <w:rFonts w:hint="default"/>
        <w:lang w:val="es-ES" w:eastAsia="es-ES" w:bidi="es-ES"/>
      </w:rPr>
    </w:lvl>
    <w:lvl w:ilvl="5" w:tplc="15DAA91A">
      <w:numFmt w:val="bullet"/>
      <w:lvlText w:val="•"/>
      <w:lvlJc w:val="left"/>
      <w:pPr>
        <w:ind w:left="5964" w:hanging="132"/>
      </w:pPr>
      <w:rPr>
        <w:rFonts w:hint="default"/>
        <w:lang w:val="es-ES" w:eastAsia="es-ES" w:bidi="es-ES"/>
      </w:rPr>
    </w:lvl>
    <w:lvl w:ilvl="6" w:tplc="CD7809B8">
      <w:numFmt w:val="bullet"/>
      <w:lvlText w:val="•"/>
      <w:lvlJc w:val="left"/>
      <w:pPr>
        <w:ind w:left="6861" w:hanging="132"/>
      </w:pPr>
      <w:rPr>
        <w:rFonts w:hint="default"/>
        <w:lang w:val="es-ES" w:eastAsia="es-ES" w:bidi="es-ES"/>
      </w:rPr>
    </w:lvl>
    <w:lvl w:ilvl="7" w:tplc="4D42624A">
      <w:numFmt w:val="bullet"/>
      <w:lvlText w:val="•"/>
      <w:lvlJc w:val="left"/>
      <w:pPr>
        <w:ind w:left="7758" w:hanging="132"/>
      </w:pPr>
      <w:rPr>
        <w:rFonts w:hint="default"/>
        <w:lang w:val="es-ES" w:eastAsia="es-ES" w:bidi="es-ES"/>
      </w:rPr>
    </w:lvl>
    <w:lvl w:ilvl="8" w:tplc="16285D9A">
      <w:numFmt w:val="bullet"/>
      <w:lvlText w:val="•"/>
      <w:lvlJc w:val="left"/>
      <w:pPr>
        <w:ind w:left="8655" w:hanging="132"/>
      </w:pPr>
      <w:rPr>
        <w:rFonts w:hint="default"/>
        <w:lang w:val="es-ES" w:eastAsia="es-ES" w:bidi="es-ES"/>
      </w:rPr>
    </w:lvl>
  </w:abstractNum>
  <w:abstractNum w:abstractNumId="4" w15:restartNumberingAfterBreak="0">
    <w:nsid w:val="106E05B6"/>
    <w:multiLevelType w:val="hybridMultilevel"/>
    <w:tmpl w:val="9614281A"/>
    <w:lvl w:ilvl="0" w:tplc="140A0017">
      <w:start w:val="1"/>
      <w:numFmt w:val="lowerLetter"/>
      <w:lvlText w:val="%1)"/>
      <w:lvlJc w:val="left"/>
      <w:pPr>
        <w:ind w:left="1511" w:hanging="360"/>
      </w:pPr>
    </w:lvl>
    <w:lvl w:ilvl="1" w:tplc="140A0019" w:tentative="1">
      <w:start w:val="1"/>
      <w:numFmt w:val="lowerLetter"/>
      <w:lvlText w:val="%2."/>
      <w:lvlJc w:val="left"/>
      <w:pPr>
        <w:ind w:left="2231" w:hanging="360"/>
      </w:pPr>
    </w:lvl>
    <w:lvl w:ilvl="2" w:tplc="140A001B" w:tentative="1">
      <w:start w:val="1"/>
      <w:numFmt w:val="lowerRoman"/>
      <w:lvlText w:val="%3."/>
      <w:lvlJc w:val="right"/>
      <w:pPr>
        <w:ind w:left="2951" w:hanging="180"/>
      </w:pPr>
    </w:lvl>
    <w:lvl w:ilvl="3" w:tplc="140A000F" w:tentative="1">
      <w:start w:val="1"/>
      <w:numFmt w:val="decimal"/>
      <w:lvlText w:val="%4."/>
      <w:lvlJc w:val="left"/>
      <w:pPr>
        <w:ind w:left="3671" w:hanging="360"/>
      </w:pPr>
    </w:lvl>
    <w:lvl w:ilvl="4" w:tplc="140A0019" w:tentative="1">
      <w:start w:val="1"/>
      <w:numFmt w:val="lowerLetter"/>
      <w:lvlText w:val="%5."/>
      <w:lvlJc w:val="left"/>
      <w:pPr>
        <w:ind w:left="4391" w:hanging="360"/>
      </w:pPr>
    </w:lvl>
    <w:lvl w:ilvl="5" w:tplc="140A001B" w:tentative="1">
      <w:start w:val="1"/>
      <w:numFmt w:val="lowerRoman"/>
      <w:lvlText w:val="%6."/>
      <w:lvlJc w:val="right"/>
      <w:pPr>
        <w:ind w:left="5111" w:hanging="180"/>
      </w:pPr>
    </w:lvl>
    <w:lvl w:ilvl="6" w:tplc="140A000F" w:tentative="1">
      <w:start w:val="1"/>
      <w:numFmt w:val="decimal"/>
      <w:lvlText w:val="%7."/>
      <w:lvlJc w:val="left"/>
      <w:pPr>
        <w:ind w:left="5831" w:hanging="360"/>
      </w:pPr>
    </w:lvl>
    <w:lvl w:ilvl="7" w:tplc="140A0019" w:tentative="1">
      <w:start w:val="1"/>
      <w:numFmt w:val="lowerLetter"/>
      <w:lvlText w:val="%8."/>
      <w:lvlJc w:val="left"/>
      <w:pPr>
        <w:ind w:left="6551" w:hanging="360"/>
      </w:pPr>
    </w:lvl>
    <w:lvl w:ilvl="8" w:tplc="140A001B" w:tentative="1">
      <w:start w:val="1"/>
      <w:numFmt w:val="lowerRoman"/>
      <w:lvlText w:val="%9."/>
      <w:lvlJc w:val="right"/>
      <w:pPr>
        <w:ind w:left="7271" w:hanging="180"/>
      </w:pPr>
    </w:lvl>
  </w:abstractNum>
  <w:abstractNum w:abstractNumId="5" w15:restartNumberingAfterBreak="0">
    <w:nsid w:val="1BDF7D4C"/>
    <w:multiLevelType w:val="multilevel"/>
    <w:tmpl w:val="A9023014"/>
    <w:lvl w:ilvl="0">
      <w:start w:val="3"/>
      <w:numFmt w:val="upperLetter"/>
      <w:lvlText w:val="%1"/>
      <w:lvlJc w:val="left"/>
      <w:pPr>
        <w:ind w:left="892" w:hanging="632"/>
      </w:pPr>
      <w:rPr>
        <w:rFonts w:hint="default"/>
        <w:lang w:val="es-ES" w:eastAsia="es-ES" w:bidi="es-ES"/>
      </w:rPr>
    </w:lvl>
    <w:lvl w:ilvl="1">
      <w:start w:val="16"/>
      <w:numFmt w:val="upperLetter"/>
      <w:lvlText w:val="%1.%2"/>
      <w:lvlJc w:val="left"/>
      <w:pPr>
        <w:ind w:left="892" w:hanging="632"/>
      </w:pPr>
      <w:rPr>
        <w:rFonts w:hint="default"/>
        <w:lang w:val="es-ES" w:eastAsia="es-ES" w:bidi="es-ES"/>
      </w:rPr>
    </w:lvl>
    <w:lvl w:ilvl="2">
      <w:start w:val="1"/>
      <w:numFmt w:val="upperLetter"/>
      <w:lvlText w:val="%1.%2.%3."/>
      <w:lvlJc w:val="left"/>
      <w:pPr>
        <w:ind w:left="892" w:hanging="632"/>
      </w:pPr>
      <w:rPr>
        <w:rFonts w:ascii="Arial" w:eastAsia="Arial" w:hAnsi="Arial" w:cs="Arial" w:hint="default"/>
        <w:spacing w:val="-1"/>
        <w:w w:val="99"/>
        <w:sz w:val="20"/>
        <w:szCs w:val="20"/>
        <w:lang w:val="es-ES" w:eastAsia="es-ES" w:bidi="es-ES"/>
      </w:rPr>
    </w:lvl>
    <w:lvl w:ilvl="3">
      <w:start w:val="4"/>
      <w:numFmt w:val="lowerLetter"/>
      <w:lvlText w:val="%4)"/>
      <w:lvlJc w:val="left"/>
      <w:pPr>
        <w:ind w:left="5916" w:hanging="138"/>
        <w:jc w:val="right"/>
      </w:pPr>
      <w:rPr>
        <w:rFonts w:ascii="Arial" w:eastAsia="Arial" w:hAnsi="Arial" w:cs="Arial" w:hint="default"/>
        <w:b/>
        <w:bCs/>
        <w:spacing w:val="-1"/>
        <w:w w:val="100"/>
        <w:sz w:val="11"/>
        <w:szCs w:val="11"/>
        <w:lang w:val="es-ES" w:eastAsia="es-ES" w:bidi="es-ES"/>
      </w:rPr>
    </w:lvl>
    <w:lvl w:ilvl="4">
      <w:numFmt w:val="bullet"/>
      <w:lvlText w:val="•"/>
      <w:lvlJc w:val="left"/>
      <w:pPr>
        <w:ind w:left="7429" w:hanging="138"/>
      </w:pPr>
      <w:rPr>
        <w:rFonts w:hint="default"/>
        <w:lang w:val="es-ES" w:eastAsia="es-ES" w:bidi="es-ES"/>
      </w:rPr>
    </w:lvl>
    <w:lvl w:ilvl="5">
      <w:numFmt w:val="bullet"/>
      <w:lvlText w:val="•"/>
      <w:lvlJc w:val="left"/>
      <w:pPr>
        <w:ind w:left="7933" w:hanging="138"/>
      </w:pPr>
      <w:rPr>
        <w:rFonts w:hint="default"/>
        <w:lang w:val="es-ES" w:eastAsia="es-ES" w:bidi="es-ES"/>
      </w:rPr>
    </w:lvl>
    <w:lvl w:ilvl="6">
      <w:numFmt w:val="bullet"/>
      <w:lvlText w:val="•"/>
      <w:lvlJc w:val="left"/>
      <w:pPr>
        <w:ind w:left="8436" w:hanging="138"/>
      </w:pPr>
      <w:rPr>
        <w:rFonts w:hint="default"/>
        <w:lang w:val="es-ES" w:eastAsia="es-ES" w:bidi="es-ES"/>
      </w:rPr>
    </w:lvl>
    <w:lvl w:ilvl="7">
      <w:numFmt w:val="bullet"/>
      <w:lvlText w:val="•"/>
      <w:lvlJc w:val="left"/>
      <w:pPr>
        <w:ind w:left="8939" w:hanging="138"/>
      </w:pPr>
      <w:rPr>
        <w:rFonts w:hint="default"/>
        <w:lang w:val="es-ES" w:eastAsia="es-ES" w:bidi="es-ES"/>
      </w:rPr>
    </w:lvl>
    <w:lvl w:ilvl="8">
      <w:numFmt w:val="bullet"/>
      <w:lvlText w:val="•"/>
      <w:lvlJc w:val="left"/>
      <w:pPr>
        <w:ind w:left="9443" w:hanging="138"/>
      </w:pPr>
      <w:rPr>
        <w:rFonts w:hint="default"/>
        <w:lang w:val="es-ES" w:eastAsia="es-ES" w:bidi="es-ES"/>
      </w:rPr>
    </w:lvl>
  </w:abstractNum>
  <w:abstractNum w:abstractNumId="6" w15:restartNumberingAfterBreak="0">
    <w:nsid w:val="26C62200"/>
    <w:multiLevelType w:val="hybridMultilevel"/>
    <w:tmpl w:val="1158CBA8"/>
    <w:lvl w:ilvl="0" w:tplc="140A0017">
      <w:start w:val="1"/>
      <w:numFmt w:val="lowerLetter"/>
      <w:lvlText w:val="%1)"/>
      <w:lvlJc w:val="left"/>
      <w:pPr>
        <w:ind w:left="1511" w:hanging="360"/>
      </w:pPr>
    </w:lvl>
    <w:lvl w:ilvl="1" w:tplc="140A0019" w:tentative="1">
      <w:start w:val="1"/>
      <w:numFmt w:val="lowerLetter"/>
      <w:lvlText w:val="%2."/>
      <w:lvlJc w:val="left"/>
      <w:pPr>
        <w:ind w:left="2231" w:hanging="360"/>
      </w:pPr>
    </w:lvl>
    <w:lvl w:ilvl="2" w:tplc="140A001B" w:tentative="1">
      <w:start w:val="1"/>
      <w:numFmt w:val="lowerRoman"/>
      <w:lvlText w:val="%3."/>
      <w:lvlJc w:val="right"/>
      <w:pPr>
        <w:ind w:left="2951" w:hanging="180"/>
      </w:pPr>
    </w:lvl>
    <w:lvl w:ilvl="3" w:tplc="140A000F" w:tentative="1">
      <w:start w:val="1"/>
      <w:numFmt w:val="decimal"/>
      <w:lvlText w:val="%4."/>
      <w:lvlJc w:val="left"/>
      <w:pPr>
        <w:ind w:left="3671" w:hanging="360"/>
      </w:pPr>
    </w:lvl>
    <w:lvl w:ilvl="4" w:tplc="140A0019" w:tentative="1">
      <w:start w:val="1"/>
      <w:numFmt w:val="lowerLetter"/>
      <w:lvlText w:val="%5."/>
      <w:lvlJc w:val="left"/>
      <w:pPr>
        <w:ind w:left="4391" w:hanging="360"/>
      </w:pPr>
    </w:lvl>
    <w:lvl w:ilvl="5" w:tplc="140A001B" w:tentative="1">
      <w:start w:val="1"/>
      <w:numFmt w:val="lowerRoman"/>
      <w:lvlText w:val="%6."/>
      <w:lvlJc w:val="right"/>
      <w:pPr>
        <w:ind w:left="5111" w:hanging="180"/>
      </w:pPr>
    </w:lvl>
    <w:lvl w:ilvl="6" w:tplc="140A000F" w:tentative="1">
      <w:start w:val="1"/>
      <w:numFmt w:val="decimal"/>
      <w:lvlText w:val="%7."/>
      <w:lvlJc w:val="left"/>
      <w:pPr>
        <w:ind w:left="5831" w:hanging="360"/>
      </w:pPr>
    </w:lvl>
    <w:lvl w:ilvl="7" w:tplc="140A0019" w:tentative="1">
      <w:start w:val="1"/>
      <w:numFmt w:val="lowerLetter"/>
      <w:lvlText w:val="%8."/>
      <w:lvlJc w:val="left"/>
      <w:pPr>
        <w:ind w:left="6551" w:hanging="360"/>
      </w:pPr>
    </w:lvl>
    <w:lvl w:ilvl="8" w:tplc="140A001B" w:tentative="1">
      <w:start w:val="1"/>
      <w:numFmt w:val="lowerRoman"/>
      <w:lvlText w:val="%9."/>
      <w:lvlJc w:val="right"/>
      <w:pPr>
        <w:ind w:left="7271" w:hanging="180"/>
      </w:pPr>
    </w:lvl>
  </w:abstractNum>
  <w:abstractNum w:abstractNumId="7" w15:restartNumberingAfterBreak="0">
    <w:nsid w:val="2BD7759D"/>
    <w:multiLevelType w:val="hybridMultilevel"/>
    <w:tmpl w:val="C0466656"/>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3332557B"/>
    <w:multiLevelType w:val="hybridMultilevel"/>
    <w:tmpl w:val="25E4F8C8"/>
    <w:lvl w:ilvl="0" w:tplc="D424F9E6">
      <w:start w:val="11"/>
      <w:numFmt w:val="lowerLetter"/>
      <w:lvlText w:val="%1)"/>
      <w:lvlJc w:val="left"/>
      <w:pPr>
        <w:ind w:left="1350" w:hanging="128"/>
      </w:pPr>
      <w:rPr>
        <w:rFonts w:ascii="Arial" w:eastAsia="Arial" w:hAnsi="Arial" w:cs="Arial" w:hint="default"/>
        <w:w w:val="100"/>
        <w:sz w:val="11"/>
        <w:szCs w:val="11"/>
        <w:lang w:val="es-ES" w:eastAsia="es-ES" w:bidi="es-ES"/>
      </w:rPr>
    </w:lvl>
    <w:lvl w:ilvl="1" w:tplc="94949E32">
      <w:numFmt w:val="bullet"/>
      <w:lvlText w:val="•"/>
      <w:lvlJc w:val="left"/>
      <w:pPr>
        <w:ind w:left="2268" w:hanging="128"/>
      </w:pPr>
      <w:rPr>
        <w:rFonts w:hint="default"/>
        <w:lang w:val="es-ES" w:eastAsia="es-ES" w:bidi="es-ES"/>
      </w:rPr>
    </w:lvl>
    <w:lvl w:ilvl="2" w:tplc="5C6ABA48">
      <w:numFmt w:val="bullet"/>
      <w:lvlText w:val="•"/>
      <w:lvlJc w:val="left"/>
      <w:pPr>
        <w:ind w:left="3177" w:hanging="128"/>
      </w:pPr>
      <w:rPr>
        <w:rFonts w:hint="default"/>
        <w:lang w:val="es-ES" w:eastAsia="es-ES" w:bidi="es-ES"/>
      </w:rPr>
    </w:lvl>
    <w:lvl w:ilvl="3" w:tplc="077C8716">
      <w:numFmt w:val="bullet"/>
      <w:lvlText w:val="•"/>
      <w:lvlJc w:val="left"/>
      <w:pPr>
        <w:ind w:left="4086" w:hanging="128"/>
      </w:pPr>
      <w:rPr>
        <w:rFonts w:hint="default"/>
        <w:lang w:val="es-ES" w:eastAsia="es-ES" w:bidi="es-ES"/>
      </w:rPr>
    </w:lvl>
    <w:lvl w:ilvl="4" w:tplc="CC8CC3EC">
      <w:numFmt w:val="bullet"/>
      <w:lvlText w:val="•"/>
      <w:lvlJc w:val="left"/>
      <w:pPr>
        <w:ind w:left="4995" w:hanging="128"/>
      </w:pPr>
      <w:rPr>
        <w:rFonts w:hint="default"/>
        <w:lang w:val="es-ES" w:eastAsia="es-ES" w:bidi="es-ES"/>
      </w:rPr>
    </w:lvl>
    <w:lvl w:ilvl="5" w:tplc="B9AEC02C">
      <w:numFmt w:val="bullet"/>
      <w:lvlText w:val="•"/>
      <w:lvlJc w:val="left"/>
      <w:pPr>
        <w:ind w:left="5904" w:hanging="128"/>
      </w:pPr>
      <w:rPr>
        <w:rFonts w:hint="default"/>
        <w:lang w:val="es-ES" w:eastAsia="es-ES" w:bidi="es-ES"/>
      </w:rPr>
    </w:lvl>
    <w:lvl w:ilvl="6" w:tplc="C8808BD0">
      <w:numFmt w:val="bullet"/>
      <w:lvlText w:val="•"/>
      <w:lvlJc w:val="left"/>
      <w:pPr>
        <w:ind w:left="6813" w:hanging="128"/>
      </w:pPr>
      <w:rPr>
        <w:rFonts w:hint="default"/>
        <w:lang w:val="es-ES" w:eastAsia="es-ES" w:bidi="es-ES"/>
      </w:rPr>
    </w:lvl>
    <w:lvl w:ilvl="7" w:tplc="0F661320">
      <w:numFmt w:val="bullet"/>
      <w:lvlText w:val="•"/>
      <w:lvlJc w:val="left"/>
      <w:pPr>
        <w:ind w:left="7722" w:hanging="128"/>
      </w:pPr>
      <w:rPr>
        <w:rFonts w:hint="default"/>
        <w:lang w:val="es-ES" w:eastAsia="es-ES" w:bidi="es-ES"/>
      </w:rPr>
    </w:lvl>
    <w:lvl w:ilvl="8" w:tplc="29562192">
      <w:numFmt w:val="bullet"/>
      <w:lvlText w:val="•"/>
      <w:lvlJc w:val="left"/>
      <w:pPr>
        <w:ind w:left="8631" w:hanging="128"/>
      </w:pPr>
      <w:rPr>
        <w:rFonts w:hint="default"/>
        <w:lang w:val="es-ES" w:eastAsia="es-ES" w:bidi="es-ES"/>
      </w:rPr>
    </w:lvl>
  </w:abstractNum>
  <w:abstractNum w:abstractNumId="9" w15:restartNumberingAfterBreak="0">
    <w:nsid w:val="434E463A"/>
    <w:multiLevelType w:val="hybridMultilevel"/>
    <w:tmpl w:val="AB82427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7B92EFA"/>
    <w:multiLevelType w:val="hybridMultilevel"/>
    <w:tmpl w:val="3DA3D00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48093A86"/>
    <w:multiLevelType w:val="hybridMultilevel"/>
    <w:tmpl w:val="06A2B698"/>
    <w:lvl w:ilvl="0" w:tplc="C25E45B0">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49440715"/>
    <w:multiLevelType w:val="hybridMultilevel"/>
    <w:tmpl w:val="BB9E3E3A"/>
    <w:lvl w:ilvl="0" w:tplc="CAC6A484">
      <w:start w:val="10"/>
      <w:numFmt w:val="decimal"/>
      <w:lvlText w:val="%1."/>
      <w:lvlJc w:val="left"/>
      <w:pPr>
        <w:ind w:left="544" w:hanging="335"/>
      </w:pPr>
      <w:rPr>
        <w:rFonts w:ascii="Arial" w:eastAsia="Arial" w:hAnsi="Arial" w:cs="Arial" w:hint="default"/>
        <w:b/>
        <w:bCs/>
        <w:w w:val="97"/>
        <w:sz w:val="20"/>
        <w:szCs w:val="20"/>
        <w:lang w:val="es-ES" w:eastAsia="es-ES" w:bidi="es-ES"/>
      </w:rPr>
    </w:lvl>
    <w:lvl w:ilvl="1" w:tplc="FECA2AF0">
      <w:numFmt w:val="bullet"/>
      <w:lvlText w:val="•"/>
      <w:lvlJc w:val="left"/>
      <w:pPr>
        <w:ind w:left="1530" w:hanging="335"/>
      </w:pPr>
      <w:rPr>
        <w:rFonts w:hint="default"/>
        <w:lang w:val="es-ES" w:eastAsia="es-ES" w:bidi="es-ES"/>
      </w:rPr>
    </w:lvl>
    <w:lvl w:ilvl="2" w:tplc="A5F8961A">
      <w:numFmt w:val="bullet"/>
      <w:lvlText w:val="•"/>
      <w:lvlJc w:val="left"/>
      <w:pPr>
        <w:ind w:left="2521" w:hanging="335"/>
      </w:pPr>
      <w:rPr>
        <w:rFonts w:hint="default"/>
        <w:lang w:val="es-ES" w:eastAsia="es-ES" w:bidi="es-ES"/>
      </w:rPr>
    </w:lvl>
    <w:lvl w:ilvl="3" w:tplc="FEEC3442">
      <w:numFmt w:val="bullet"/>
      <w:lvlText w:val="•"/>
      <w:lvlJc w:val="left"/>
      <w:pPr>
        <w:ind w:left="3512" w:hanging="335"/>
      </w:pPr>
      <w:rPr>
        <w:rFonts w:hint="default"/>
        <w:lang w:val="es-ES" w:eastAsia="es-ES" w:bidi="es-ES"/>
      </w:rPr>
    </w:lvl>
    <w:lvl w:ilvl="4" w:tplc="162261B2">
      <w:numFmt w:val="bullet"/>
      <w:lvlText w:val="•"/>
      <w:lvlJc w:val="left"/>
      <w:pPr>
        <w:ind w:left="4503" w:hanging="335"/>
      </w:pPr>
      <w:rPr>
        <w:rFonts w:hint="default"/>
        <w:lang w:val="es-ES" w:eastAsia="es-ES" w:bidi="es-ES"/>
      </w:rPr>
    </w:lvl>
    <w:lvl w:ilvl="5" w:tplc="5CC8DE90">
      <w:numFmt w:val="bullet"/>
      <w:lvlText w:val="•"/>
      <w:lvlJc w:val="left"/>
      <w:pPr>
        <w:ind w:left="5494" w:hanging="335"/>
      </w:pPr>
      <w:rPr>
        <w:rFonts w:hint="default"/>
        <w:lang w:val="es-ES" w:eastAsia="es-ES" w:bidi="es-ES"/>
      </w:rPr>
    </w:lvl>
    <w:lvl w:ilvl="6" w:tplc="FB92DB46">
      <w:numFmt w:val="bullet"/>
      <w:lvlText w:val="•"/>
      <w:lvlJc w:val="left"/>
      <w:pPr>
        <w:ind w:left="6485" w:hanging="335"/>
      </w:pPr>
      <w:rPr>
        <w:rFonts w:hint="default"/>
        <w:lang w:val="es-ES" w:eastAsia="es-ES" w:bidi="es-ES"/>
      </w:rPr>
    </w:lvl>
    <w:lvl w:ilvl="7" w:tplc="A88A2922">
      <w:numFmt w:val="bullet"/>
      <w:lvlText w:val="•"/>
      <w:lvlJc w:val="left"/>
      <w:pPr>
        <w:ind w:left="7476" w:hanging="335"/>
      </w:pPr>
      <w:rPr>
        <w:rFonts w:hint="default"/>
        <w:lang w:val="es-ES" w:eastAsia="es-ES" w:bidi="es-ES"/>
      </w:rPr>
    </w:lvl>
    <w:lvl w:ilvl="8" w:tplc="53DA41DE">
      <w:numFmt w:val="bullet"/>
      <w:lvlText w:val="•"/>
      <w:lvlJc w:val="left"/>
      <w:pPr>
        <w:ind w:left="8467" w:hanging="335"/>
      </w:pPr>
      <w:rPr>
        <w:rFonts w:hint="default"/>
        <w:lang w:val="es-ES" w:eastAsia="es-ES" w:bidi="es-ES"/>
      </w:rPr>
    </w:lvl>
  </w:abstractNum>
  <w:abstractNum w:abstractNumId="13" w15:restartNumberingAfterBreak="0">
    <w:nsid w:val="4A805A97"/>
    <w:multiLevelType w:val="multilevel"/>
    <w:tmpl w:val="B58A17E0"/>
    <w:lvl w:ilvl="0">
      <w:start w:val="1"/>
      <w:numFmt w:val="decimal"/>
      <w:lvlText w:val="%1."/>
      <w:lvlJc w:val="left"/>
      <w:pPr>
        <w:ind w:left="359" w:hanging="360"/>
        <w:jc w:val="right"/>
      </w:pPr>
      <w:rPr>
        <w:rFonts w:ascii="Arial" w:eastAsia="Arial" w:hAnsi="Arial" w:cs="Arial" w:hint="default"/>
        <w:b/>
        <w:bCs/>
        <w:w w:val="97"/>
        <w:sz w:val="20"/>
        <w:szCs w:val="20"/>
        <w:lang w:val="es-ES" w:eastAsia="es-ES" w:bidi="es-ES"/>
      </w:rPr>
    </w:lvl>
    <w:lvl w:ilvl="1">
      <w:start w:val="1"/>
      <w:numFmt w:val="decimal"/>
      <w:lvlText w:val="%1.%2."/>
      <w:lvlJc w:val="left"/>
      <w:pPr>
        <w:ind w:left="791" w:hanging="432"/>
      </w:pPr>
      <w:rPr>
        <w:rFonts w:ascii="Arial" w:eastAsia="Arial" w:hAnsi="Arial" w:cs="Arial" w:hint="default"/>
        <w:b/>
        <w:bCs/>
        <w:w w:val="97"/>
        <w:sz w:val="20"/>
        <w:szCs w:val="20"/>
        <w:lang w:val="es-ES" w:eastAsia="es-ES" w:bidi="es-ES"/>
      </w:rPr>
    </w:lvl>
    <w:lvl w:ilvl="2">
      <w:start w:val="1"/>
      <w:numFmt w:val="lowerLetter"/>
      <w:lvlText w:val="%3)"/>
      <w:lvlJc w:val="left"/>
      <w:pPr>
        <w:ind w:left="1511" w:hanging="360"/>
      </w:pPr>
      <w:rPr>
        <w:rFonts w:ascii="Arial" w:eastAsia="Arial" w:hAnsi="Arial" w:cs="Arial" w:hint="default"/>
        <w:spacing w:val="-1"/>
        <w:w w:val="99"/>
        <w:sz w:val="20"/>
        <w:szCs w:val="20"/>
        <w:lang w:val="es-ES" w:eastAsia="es-ES" w:bidi="es-ES"/>
      </w:rPr>
    </w:lvl>
    <w:lvl w:ilvl="3">
      <w:numFmt w:val="bullet"/>
      <w:lvlText w:val="•"/>
      <w:lvlJc w:val="left"/>
      <w:pPr>
        <w:ind w:left="2636" w:hanging="360"/>
      </w:pPr>
      <w:rPr>
        <w:rFonts w:hint="default"/>
        <w:lang w:val="es-ES" w:eastAsia="es-ES" w:bidi="es-ES"/>
      </w:rPr>
    </w:lvl>
    <w:lvl w:ilvl="4">
      <w:numFmt w:val="bullet"/>
      <w:lvlText w:val="•"/>
      <w:lvlJc w:val="left"/>
      <w:pPr>
        <w:ind w:left="3752" w:hanging="360"/>
      </w:pPr>
      <w:rPr>
        <w:rFonts w:hint="default"/>
        <w:lang w:val="es-ES" w:eastAsia="es-ES" w:bidi="es-ES"/>
      </w:rPr>
    </w:lvl>
    <w:lvl w:ilvl="5">
      <w:numFmt w:val="bullet"/>
      <w:lvlText w:val="•"/>
      <w:lvlJc w:val="left"/>
      <w:pPr>
        <w:ind w:left="4868" w:hanging="360"/>
      </w:pPr>
      <w:rPr>
        <w:rFonts w:hint="default"/>
        <w:lang w:val="es-ES" w:eastAsia="es-ES" w:bidi="es-ES"/>
      </w:rPr>
    </w:lvl>
    <w:lvl w:ilvl="6">
      <w:numFmt w:val="bullet"/>
      <w:lvlText w:val="•"/>
      <w:lvlJc w:val="left"/>
      <w:pPr>
        <w:ind w:left="5984" w:hanging="360"/>
      </w:pPr>
      <w:rPr>
        <w:rFonts w:hint="default"/>
        <w:lang w:val="es-ES" w:eastAsia="es-ES" w:bidi="es-ES"/>
      </w:rPr>
    </w:lvl>
    <w:lvl w:ilvl="7">
      <w:numFmt w:val="bullet"/>
      <w:lvlText w:val="•"/>
      <w:lvlJc w:val="left"/>
      <w:pPr>
        <w:ind w:left="7101" w:hanging="360"/>
      </w:pPr>
      <w:rPr>
        <w:rFonts w:hint="default"/>
        <w:lang w:val="es-ES" w:eastAsia="es-ES" w:bidi="es-ES"/>
      </w:rPr>
    </w:lvl>
    <w:lvl w:ilvl="8">
      <w:numFmt w:val="bullet"/>
      <w:lvlText w:val="•"/>
      <w:lvlJc w:val="left"/>
      <w:pPr>
        <w:ind w:left="8217" w:hanging="360"/>
      </w:pPr>
      <w:rPr>
        <w:rFonts w:hint="default"/>
        <w:lang w:val="es-ES" w:eastAsia="es-ES" w:bidi="es-ES"/>
      </w:rPr>
    </w:lvl>
  </w:abstractNum>
  <w:abstractNum w:abstractNumId="14" w15:restartNumberingAfterBreak="0">
    <w:nsid w:val="5D123C55"/>
    <w:multiLevelType w:val="hybridMultilevel"/>
    <w:tmpl w:val="DFE862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77586145">
    <w:abstractNumId w:val="13"/>
  </w:num>
  <w:num w:numId="2" w16cid:durableId="1699894284">
    <w:abstractNumId w:val="3"/>
  </w:num>
  <w:num w:numId="3" w16cid:durableId="1010522987">
    <w:abstractNumId w:val="8"/>
  </w:num>
  <w:num w:numId="4" w16cid:durableId="365060117">
    <w:abstractNumId w:val="5"/>
  </w:num>
  <w:num w:numId="5" w16cid:durableId="687411117">
    <w:abstractNumId w:val="12"/>
  </w:num>
  <w:num w:numId="6" w16cid:durableId="68697062">
    <w:abstractNumId w:val="14"/>
  </w:num>
  <w:num w:numId="7" w16cid:durableId="1260018109">
    <w:abstractNumId w:val="9"/>
  </w:num>
  <w:num w:numId="8" w16cid:durableId="2034067921">
    <w:abstractNumId w:val="2"/>
  </w:num>
  <w:num w:numId="9" w16cid:durableId="1774323324">
    <w:abstractNumId w:val="10"/>
    <w:lvlOverride w:ilvl="0">
      <w:startOverride w:val="1"/>
    </w:lvlOverride>
    <w:lvlOverride w:ilvl="1"/>
    <w:lvlOverride w:ilvl="2"/>
    <w:lvlOverride w:ilvl="3"/>
    <w:lvlOverride w:ilvl="4"/>
    <w:lvlOverride w:ilvl="5"/>
    <w:lvlOverride w:ilvl="6"/>
    <w:lvlOverride w:ilvl="7"/>
    <w:lvlOverride w:ilvl="8"/>
  </w:num>
  <w:num w:numId="10" w16cid:durableId="1786653126">
    <w:abstractNumId w:val="0"/>
    <w:lvlOverride w:ilvl="0">
      <w:startOverride w:val="1"/>
    </w:lvlOverride>
    <w:lvlOverride w:ilvl="1"/>
    <w:lvlOverride w:ilvl="2"/>
    <w:lvlOverride w:ilvl="3"/>
    <w:lvlOverride w:ilvl="4"/>
    <w:lvlOverride w:ilvl="5"/>
    <w:lvlOverride w:ilvl="6"/>
    <w:lvlOverride w:ilvl="7"/>
    <w:lvlOverride w:ilvl="8"/>
  </w:num>
  <w:num w:numId="11" w16cid:durableId="2126385783">
    <w:abstractNumId w:val="7"/>
    <w:lvlOverride w:ilvl="0">
      <w:startOverride w:val="1"/>
    </w:lvlOverride>
    <w:lvlOverride w:ilvl="1"/>
    <w:lvlOverride w:ilvl="2"/>
    <w:lvlOverride w:ilvl="3"/>
    <w:lvlOverride w:ilvl="4"/>
    <w:lvlOverride w:ilvl="5"/>
    <w:lvlOverride w:ilvl="6"/>
    <w:lvlOverride w:ilvl="7"/>
    <w:lvlOverride w:ilvl="8"/>
  </w:num>
  <w:num w:numId="12" w16cid:durableId="436951674">
    <w:abstractNumId w:val="0"/>
  </w:num>
  <w:num w:numId="13" w16cid:durableId="411467239">
    <w:abstractNumId w:val="1"/>
  </w:num>
  <w:num w:numId="14" w16cid:durableId="728961811">
    <w:abstractNumId w:val="11"/>
  </w:num>
  <w:num w:numId="15" w16cid:durableId="768743823">
    <w:abstractNumId w:val="6"/>
  </w:num>
  <w:num w:numId="16" w16cid:durableId="1319960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D0"/>
    <w:rsid w:val="00000D47"/>
    <w:rsid w:val="000049BA"/>
    <w:rsid w:val="0001425C"/>
    <w:rsid w:val="000262E1"/>
    <w:rsid w:val="00027FDC"/>
    <w:rsid w:val="0003407E"/>
    <w:rsid w:val="0005310F"/>
    <w:rsid w:val="00084B2A"/>
    <w:rsid w:val="000A3A51"/>
    <w:rsid w:val="000C4A0A"/>
    <w:rsid w:val="000E7A30"/>
    <w:rsid w:val="000F10BE"/>
    <w:rsid w:val="00116766"/>
    <w:rsid w:val="00133FA2"/>
    <w:rsid w:val="001421A4"/>
    <w:rsid w:val="0016684A"/>
    <w:rsid w:val="001B17B6"/>
    <w:rsid w:val="001C20CD"/>
    <w:rsid w:val="001C2ACC"/>
    <w:rsid w:val="001E7923"/>
    <w:rsid w:val="001F2405"/>
    <w:rsid w:val="00203957"/>
    <w:rsid w:val="0020796A"/>
    <w:rsid w:val="002200D4"/>
    <w:rsid w:val="00275643"/>
    <w:rsid w:val="002A6A8F"/>
    <w:rsid w:val="002B00EF"/>
    <w:rsid w:val="002E78D9"/>
    <w:rsid w:val="00306CD9"/>
    <w:rsid w:val="00311F3F"/>
    <w:rsid w:val="00327518"/>
    <w:rsid w:val="0035292B"/>
    <w:rsid w:val="003A0BC6"/>
    <w:rsid w:val="003A20C5"/>
    <w:rsid w:val="003B1741"/>
    <w:rsid w:val="003B5383"/>
    <w:rsid w:val="003D01C4"/>
    <w:rsid w:val="003D369C"/>
    <w:rsid w:val="00406EE1"/>
    <w:rsid w:val="004147FF"/>
    <w:rsid w:val="0042718E"/>
    <w:rsid w:val="0043155E"/>
    <w:rsid w:val="00437AE8"/>
    <w:rsid w:val="00444685"/>
    <w:rsid w:val="00450A79"/>
    <w:rsid w:val="004755DF"/>
    <w:rsid w:val="0048497B"/>
    <w:rsid w:val="00495915"/>
    <w:rsid w:val="00495C9F"/>
    <w:rsid w:val="00507313"/>
    <w:rsid w:val="00520008"/>
    <w:rsid w:val="00540646"/>
    <w:rsid w:val="005745DE"/>
    <w:rsid w:val="00576FCD"/>
    <w:rsid w:val="005B758C"/>
    <w:rsid w:val="005C5279"/>
    <w:rsid w:val="005F4F68"/>
    <w:rsid w:val="00604BA5"/>
    <w:rsid w:val="00614717"/>
    <w:rsid w:val="00620266"/>
    <w:rsid w:val="00620F8D"/>
    <w:rsid w:val="00624974"/>
    <w:rsid w:val="0063072F"/>
    <w:rsid w:val="0064689C"/>
    <w:rsid w:val="00664A8F"/>
    <w:rsid w:val="006724C4"/>
    <w:rsid w:val="00682440"/>
    <w:rsid w:val="00682A67"/>
    <w:rsid w:val="006A5A3A"/>
    <w:rsid w:val="006E76C1"/>
    <w:rsid w:val="00700C77"/>
    <w:rsid w:val="00710410"/>
    <w:rsid w:val="007165F9"/>
    <w:rsid w:val="007202C1"/>
    <w:rsid w:val="00772439"/>
    <w:rsid w:val="007816DC"/>
    <w:rsid w:val="00782F56"/>
    <w:rsid w:val="007A24C1"/>
    <w:rsid w:val="007B29E9"/>
    <w:rsid w:val="007B3696"/>
    <w:rsid w:val="007D3D07"/>
    <w:rsid w:val="007E715C"/>
    <w:rsid w:val="00801439"/>
    <w:rsid w:val="00803898"/>
    <w:rsid w:val="00877921"/>
    <w:rsid w:val="008B578F"/>
    <w:rsid w:val="008B6443"/>
    <w:rsid w:val="008C7920"/>
    <w:rsid w:val="008F026F"/>
    <w:rsid w:val="008F2BCA"/>
    <w:rsid w:val="008F35F7"/>
    <w:rsid w:val="00912992"/>
    <w:rsid w:val="009402A3"/>
    <w:rsid w:val="00952890"/>
    <w:rsid w:val="0096356B"/>
    <w:rsid w:val="00975329"/>
    <w:rsid w:val="0098167C"/>
    <w:rsid w:val="00981A8C"/>
    <w:rsid w:val="00993B15"/>
    <w:rsid w:val="009A2A99"/>
    <w:rsid w:val="009D0DAA"/>
    <w:rsid w:val="009D129A"/>
    <w:rsid w:val="009D4215"/>
    <w:rsid w:val="00A06E6F"/>
    <w:rsid w:val="00A478FE"/>
    <w:rsid w:val="00A529D2"/>
    <w:rsid w:val="00A53065"/>
    <w:rsid w:val="00A668E4"/>
    <w:rsid w:val="00A96A28"/>
    <w:rsid w:val="00AB33A5"/>
    <w:rsid w:val="00AD1869"/>
    <w:rsid w:val="00AD59B6"/>
    <w:rsid w:val="00B079B2"/>
    <w:rsid w:val="00B34B68"/>
    <w:rsid w:val="00B35B4F"/>
    <w:rsid w:val="00B368ED"/>
    <w:rsid w:val="00B54A51"/>
    <w:rsid w:val="00B84AA7"/>
    <w:rsid w:val="00B85A1F"/>
    <w:rsid w:val="00BE36D0"/>
    <w:rsid w:val="00BF2079"/>
    <w:rsid w:val="00C07FB8"/>
    <w:rsid w:val="00C16044"/>
    <w:rsid w:val="00C26061"/>
    <w:rsid w:val="00C35832"/>
    <w:rsid w:val="00C36AD0"/>
    <w:rsid w:val="00C429FD"/>
    <w:rsid w:val="00C91702"/>
    <w:rsid w:val="00CA2FF5"/>
    <w:rsid w:val="00CE311F"/>
    <w:rsid w:val="00CF21C9"/>
    <w:rsid w:val="00D3157C"/>
    <w:rsid w:val="00D3350F"/>
    <w:rsid w:val="00D46934"/>
    <w:rsid w:val="00D5350C"/>
    <w:rsid w:val="00D6358B"/>
    <w:rsid w:val="00D64474"/>
    <w:rsid w:val="00D75F78"/>
    <w:rsid w:val="00D8284F"/>
    <w:rsid w:val="00DB5937"/>
    <w:rsid w:val="00DE7C20"/>
    <w:rsid w:val="00E00F4A"/>
    <w:rsid w:val="00E13FE7"/>
    <w:rsid w:val="00E73975"/>
    <w:rsid w:val="00E74CEA"/>
    <w:rsid w:val="00E84A90"/>
    <w:rsid w:val="00EA55F1"/>
    <w:rsid w:val="00EB5CC8"/>
    <w:rsid w:val="00EC379D"/>
    <w:rsid w:val="00EF13A1"/>
    <w:rsid w:val="00EF6DB5"/>
    <w:rsid w:val="00F21190"/>
    <w:rsid w:val="00F24305"/>
    <w:rsid w:val="00F32037"/>
    <w:rsid w:val="00F47C55"/>
    <w:rsid w:val="00F53649"/>
    <w:rsid w:val="00F64C7C"/>
    <w:rsid w:val="00F64F48"/>
    <w:rsid w:val="00F67FAF"/>
    <w:rsid w:val="00F85522"/>
    <w:rsid w:val="00FA5EF4"/>
    <w:rsid w:val="00FD5C46"/>
    <w:rsid w:val="00FE05E3"/>
    <w:rsid w:val="00FF2296"/>
    <w:rsid w:val="00FF479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B902"/>
  <w15:chartTrackingRefBased/>
  <w15:docId w15:val="{E67A88E6-7CE9-47CD-815C-703A3EE2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AD0"/>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C36AD0"/>
    <w:pPr>
      <w:ind w:left="486"/>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36AD0"/>
    <w:rPr>
      <w:rFonts w:ascii="Arial" w:eastAsia="Arial" w:hAnsi="Arial" w:cs="Arial"/>
      <w:b/>
      <w:bCs/>
      <w:sz w:val="20"/>
      <w:szCs w:val="20"/>
      <w:lang w:val="es-ES" w:eastAsia="es-ES" w:bidi="es-ES"/>
    </w:rPr>
  </w:style>
  <w:style w:type="table" w:customStyle="1" w:styleId="TableNormal">
    <w:name w:val="Table Normal"/>
    <w:uiPriority w:val="2"/>
    <w:semiHidden/>
    <w:unhideWhenUsed/>
    <w:qFormat/>
    <w:rsid w:val="00C36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36AD0"/>
    <w:rPr>
      <w:sz w:val="20"/>
      <w:szCs w:val="20"/>
    </w:rPr>
  </w:style>
  <w:style w:type="character" w:customStyle="1" w:styleId="TextoindependienteCar">
    <w:name w:val="Texto independiente Car"/>
    <w:basedOn w:val="Fuentedeprrafopredeter"/>
    <w:link w:val="Textoindependiente"/>
    <w:uiPriority w:val="1"/>
    <w:rsid w:val="00C36AD0"/>
    <w:rPr>
      <w:rFonts w:ascii="Arial" w:eastAsia="Arial" w:hAnsi="Arial" w:cs="Arial"/>
      <w:sz w:val="20"/>
      <w:szCs w:val="20"/>
      <w:lang w:val="es-ES" w:eastAsia="es-ES" w:bidi="es-ES"/>
    </w:rPr>
  </w:style>
  <w:style w:type="paragraph" w:styleId="Prrafodelista">
    <w:name w:val="List Paragraph"/>
    <w:basedOn w:val="Normal"/>
    <w:uiPriority w:val="34"/>
    <w:qFormat/>
    <w:rsid w:val="00C36AD0"/>
    <w:pPr>
      <w:ind w:left="791" w:hanging="432"/>
    </w:pPr>
  </w:style>
  <w:style w:type="paragraph" w:customStyle="1" w:styleId="TableParagraph">
    <w:name w:val="Table Paragraph"/>
    <w:basedOn w:val="Normal"/>
    <w:uiPriority w:val="1"/>
    <w:qFormat/>
    <w:rsid w:val="00C36AD0"/>
  </w:style>
  <w:style w:type="paragraph" w:customStyle="1" w:styleId="Default">
    <w:name w:val="Default"/>
    <w:rsid w:val="00C36AD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C36AD0"/>
    <w:rPr>
      <w:color w:val="0563C1" w:themeColor="hyperlink"/>
      <w:u w:val="single"/>
    </w:rPr>
  </w:style>
  <w:style w:type="character" w:styleId="Mencinsinresolver">
    <w:name w:val="Unresolved Mention"/>
    <w:basedOn w:val="Fuentedeprrafopredeter"/>
    <w:uiPriority w:val="99"/>
    <w:semiHidden/>
    <w:unhideWhenUsed/>
    <w:rsid w:val="00C36AD0"/>
    <w:rPr>
      <w:color w:val="808080"/>
      <w:shd w:val="clear" w:color="auto" w:fill="E6E6E6"/>
    </w:rPr>
  </w:style>
  <w:style w:type="character" w:styleId="Hipervnculovisitado">
    <w:name w:val="FollowedHyperlink"/>
    <w:basedOn w:val="Fuentedeprrafopredeter"/>
    <w:uiPriority w:val="99"/>
    <w:semiHidden/>
    <w:unhideWhenUsed/>
    <w:rsid w:val="00C36AD0"/>
    <w:rPr>
      <w:color w:val="954F72" w:themeColor="followedHyperlink"/>
      <w:u w:val="single"/>
    </w:rPr>
  </w:style>
  <w:style w:type="paragraph" w:styleId="Encabezado">
    <w:name w:val="header"/>
    <w:basedOn w:val="Normal"/>
    <w:link w:val="EncabezadoCar"/>
    <w:uiPriority w:val="99"/>
    <w:unhideWhenUsed/>
    <w:rsid w:val="00C36AD0"/>
    <w:pPr>
      <w:tabs>
        <w:tab w:val="center" w:pos="4252"/>
        <w:tab w:val="right" w:pos="8504"/>
      </w:tabs>
    </w:pPr>
  </w:style>
  <w:style w:type="character" w:customStyle="1" w:styleId="EncabezadoCar">
    <w:name w:val="Encabezado Car"/>
    <w:basedOn w:val="Fuentedeprrafopredeter"/>
    <w:link w:val="Encabezado"/>
    <w:uiPriority w:val="99"/>
    <w:rsid w:val="00C36AD0"/>
    <w:rPr>
      <w:rFonts w:ascii="Arial" w:eastAsia="Arial" w:hAnsi="Arial" w:cs="Arial"/>
      <w:lang w:val="es-ES" w:eastAsia="es-ES" w:bidi="es-ES"/>
    </w:rPr>
  </w:style>
  <w:style w:type="paragraph" w:styleId="Piedepgina">
    <w:name w:val="footer"/>
    <w:basedOn w:val="Normal"/>
    <w:link w:val="PiedepginaCar"/>
    <w:uiPriority w:val="99"/>
    <w:unhideWhenUsed/>
    <w:rsid w:val="00C36AD0"/>
    <w:pPr>
      <w:tabs>
        <w:tab w:val="center" w:pos="4252"/>
        <w:tab w:val="right" w:pos="8504"/>
      </w:tabs>
    </w:pPr>
  </w:style>
  <w:style w:type="character" w:customStyle="1" w:styleId="PiedepginaCar">
    <w:name w:val="Pie de página Car"/>
    <w:basedOn w:val="Fuentedeprrafopredeter"/>
    <w:link w:val="Piedepgina"/>
    <w:uiPriority w:val="99"/>
    <w:rsid w:val="00C36AD0"/>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C36A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AD0"/>
    <w:rPr>
      <w:rFonts w:ascii="Segoe UI" w:eastAsia="Arial" w:hAnsi="Segoe UI" w:cs="Segoe UI"/>
      <w:sz w:val="18"/>
      <w:szCs w:val="18"/>
      <w:lang w:val="es-ES" w:eastAsia="es-ES" w:bidi="es-ES"/>
    </w:rPr>
  </w:style>
  <w:style w:type="character" w:styleId="Refdecomentario">
    <w:name w:val="annotation reference"/>
    <w:basedOn w:val="Fuentedeprrafopredeter"/>
    <w:uiPriority w:val="99"/>
    <w:semiHidden/>
    <w:unhideWhenUsed/>
    <w:rsid w:val="00C36AD0"/>
    <w:rPr>
      <w:sz w:val="16"/>
      <w:szCs w:val="16"/>
    </w:rPr>
  </w:style>
  <w:style w:type="paragraph" w:styleId="Textocomentario">
    <w:name w:val="annotation text"/>
    <w:basedOn w:val="Normal"/>
    <w:link w:val="TextocomentarioCar"/>
    <w:uiPriority w:val="99"/>
    <w:semiHidden/>
    <w:unhideWhenUsed/>
    <w:rsid w:val="00C36AD0"/>
    <w:rPr>
      <w:sz w:val="20"/>
      <w:szCs w:val="20"/>
    </w:rPr>
  </w:style>
  <w:style w:type="character" w:customStyle="1" w:styleId="TextocomentarioCar">
    <w:name w:val="Texto comentario Car"/>
    <w:basedOn w:val="Fuentedeprrafopredeter"/>
    <w:link w:val="Textocomentario"/>
    <w:uiPriority w:val="99"/>
    <w:semiHidden/>
    <w:rsid w:val="00C36AD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C36AD0"/>
    <w:rPr>
      <w:b/>
      <w:bCs/>
    </w:rPr>
  </w:style>
  <w:style w:type="character" w:customStyle="1" w:styleId="AsuntodelcomentarioCar">
    <w:name w:val="Asunto del comentario Car"/>
    <w:basedOn w:val="TextocomentarioCar"/>
    <w:link w:val="Asuntodelcomentario"/>
    <w:uiPriority w:val="99"/>
    <w:semiHidden/>
    <w:rsid w:val="00C36AD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afe.cr/sector-cafetalero/liquidacion-final-benefici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png"/><Relationship Id="rId10" Type="http://schemas.openxmlformats.org/officeDocument/2006/relationships/hyperlink" Target="https://www.icafe.cr/sector-cafetalero/liquidacion-final-beneficio/" TargetMode="External"/><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3115</Words>
  <Characters>17136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Herrera García</dc:creator>
  <cp:keywords/>
  <dc:description/>
  <cp:lastModifiedBy>Karen Araya Campos</cp:lastModifiedBy>
  <cp:revision>9</cp:revision>
  <dcterms:created xsi:type="dcterms:W3CDTF">2025-09-11T15:17:00Z</dcterms:created>
  <dcterms:modified xsi:type="dcterms:W3CDTF">2025-09-11T15:28:00Z</dcterms:modified>
</cp:coreProperties>
</file>